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12A" w:rsidRPr="00E2112A" w:rsidRDefault="00E2112A" w:rsidP="00D17B35">
      <w:pPr>
        <w:spacing w:line="276" w:lineRule="auto"/>
        <w:ind w:left="2160" w:firstLine="720"/>
        <w:jc w:val="both"/>
        <w:rPr>
          <w:rFonts w:ascii="Arial Unicode MS" w:eastAsia="Arial Unicode MS" w:hAnsi="Arial Unicode MS" w:cs="Arial Unicode MS"/>
          <w:b/>
          <w:smallCaps/>
          <w:sz w:val="32"/>
          <w:szCs w:val="32"/>
          <w:u w:val="single"/>
        </w:rPr>
      </w:pPr>
      <w:r w:rsidRPr="00E2112A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>R</w:t>
      </w:r>
      <w:r w:rsidRPr="00E2112A">
        <w:rPr>
          <w:rFonts w:ascii="Arial Unicode MS" w:eastAsia="Arial Unicode MS" w:hAnsi="Arial Unicode MS" w:cs="Arial Unicode MS"/>
          <w:b/>
          <w:smallCaps/>
          <w:sz w:val="32"/>
          <w:szCs w:val="32"/>
          <w:u w:val="single"/>
        </w:rPr>
        <w:t>esearch</w:t>
      </w:r>
      <w:r w:rsidRPr="00E2112A"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  <w:t xml:space="preserve"> P</w:t>
      </w:r>
      <w:r w:rsidRPr="00E2112A">
        <w:rPr>
          <w:rFonts w:ascii="Arial Unicode MS" w:eastAsia="Arial Unicode MS" w:hAnsi="Arial Unicode MS" w:cs="Arial Unicode MS"/>
          <w:b/>
          <w:smallCaps/>
          <w:sz w:val="32"/>
          <w:szCs w:val="32"/>
          <w:u w:val="single"/>
        </w:rPr>
        <w:t>roposal</w:t>
      </w:r>
    </w:p>
    <w:p w:rsidR="00E2112A" w:rsidRPr="00E2112A" w:rsidRDefault="00E2112A" w:rsidP="00B51355">
      <w:pPr>
        <w:spacing w:line="276" w:lineRule="auto"/>
        <w:jc w:val="both"/>
        <w:rPr>
          <w:rFonts w:ascii="Arial Unicode MS" w:eastAsia="Arial Unicode MS" w:hAnsi="Arial Unicode MS" w:cs="Arial Unicode MS"/>
          <w:smallCaps/>
          <w:sz w:val="28"/>
          <w:szCs w:val="28"/>
        </w:rPr>
      </w:pPr>
    </w:p>
    <w:p w:rsidR="00E2112A" w:rsidRPr="00E2112A" w:rsidRDefault="00E2112A" w:rsidP="00B51355">
      <w:pPr>
        <w:spacing w:line="276" w:lineRule="auto"/>
        <w:jc w:val="both"/>
        <w:rPr>
          <w:rFonts w:ascii="Arial Unicode MS" w:eastAsia="Arial Unicode MS" w:hAnsi="Arial Unicode MS" w:cs="Arial Unicode MS"/>
          <w:smallCaps/>
          <w:sz w:val="28"/>
          <w:szCs w:val="28"/>
        </w:rPr>
      </w:pPr>
    </w:p>
    <w:p w:rsidR="00E2112A" w:rsidRPr="00E2112A" w:rsidRDefault="00E2112A" w:rsidP="00B51355">
      <w:pPr>
        <w:ind w:left="2880" w:firstLine="720"/>
        <w:jc w:val="both"/>
        <w:rPr>
          <w:rFonts w:ascii="Arial Unicode MS" w:eastAsia="Arial Unicode MS" w:hAnsi="Arial Unicode MS" w:cs="Arial Unicode MS"/>
          <w:smallCaps/>
          <w:sz w:val="28"/>
          <w:szCs w:val="28"/>
        </w:rPr>
      </w:pPr>
      <w:r w:rsidRPr="00E2112A">
        <w:rPr>
          <w:rFonts w:ascii="Arial Unicode MS" w:eastAsia="Arial Unicode MS" w:hAnsi="Arial Unicode MS" w:cs="Arial Unicode MS"/>
          <w:smallCaps/>
          <w:sz w:val="28"/>
          <w:szCs w:val="28"/>
        </w:rPr>
        <w:t>Submitted To</w:t>
      </w:r>
    </w:p>
    <w:p w:rsidR="00E2112A" w:rsidRPr="00E2112A" w:rsidRDefault="00E2112A" w:rsidP="00B51355">
      <w:pPr>
        <w:jc w:val="both"/>
        <w:rPr>
          <w:rFonts w:ascii="Arial Unicode MS" w:eastAsia="Arial Unicode MS" w:hAnsi="Arial Unicode MS" w:cs="Arial Unicode MS"/>
          <w:smallCaps/>
          <w:sz w:val="28"/>
          <w:szCs w:val="28"/>
        </w:rPr>
      </w:pPr>
    </w:p>
    <w:p w:rsidR="00E2112A" w:rsidRPr="00E2112A" w:rsidRDefault="00E2112A" w:rsidP="00B51355">
      <w:pPr>
        <w:ind w:left="2160" w:firstLine="720"/>
        <w:jc w:val="both"/>
        <w:rPr>
          <w:rFonts w:ascii="Arial Unicode MS" w:eastAsia="Arial Unicode MS" w:hAnsi="Arial Unicode MS" w:cs="Arial Unicode MS"/>
          <w:smallCaps/>
          <w:sz w:val="28"/>
          <w:szCs w:val="28"/>
        </w:rPr>
      </w:pPr>
      <w:r w:rsidRPr="00E2112A">
        <w:rPr>
          <w:rFonts w:ascii="Arial Unicode MS" w:eastAsia="Arial Unicode MS" w:hAnsi="Arial Unicode MS" w:cs="Arial Unicode MS"/>
          <w:smallCaps/>
          <w:sz w:val="28"/>
          <w:szCs w:val="28"/>
        </w:rPr>
        <w:t>Oklahoma State University</w:t>
      </w:r>
    </w:p>
    <w:p w:rsidR="00E2112A" w:rsidRPr="00E2112A" w:rsidRDefault="00E2112A" w:rsidP="00B51355">
      <w:pPr>
        <w:spacing w:line="276" w:lineRule="auto"/>
        <w:ind w:left="1440" w:firstLine="720"/>
        <w:jc w:val="both"/>
        <w:rPr>
          <w:rFonts w:ascii="Arial Unicode MS" w:eastAsia="Arial Unicode MS" w:hAnsi="Arial Unicode MS" w:cs="Arial Unicode MS"/>
          <w:smallCaps/>
          <w:sz w:val="28"/>
          <w:szCs w:val="28"/>
        </w:rPr>
      </w:pPr>
      <w:r w:rsidRPr="00E2112A">
        <w:rPr>
          <w:rFonts w:ascii="Arial Unicode MS" w:eastAsia="Arial Unicode MS" w:hAnsi="Arial Unicode MS" w:cs="Arial Unicode MS"/>
          <w:smallCaps/>
          <w:sz w:val="28"/>
          <w:szCs w:val="28"/>
        </w:rPr>
        <w:t>Department of Plant and Soil Sciences</w:t>
      </w:r>
    </w:p>
    <w:p w:rsidR="00E2112A" w:rsidRPr="00E2112A" w:rsidRDefault="00E2112A" w:rsidP="00B51355">
      <w:pPr>
        <w:spacing w:line="276" w:lineRule="auto"/>
        <w:jc w:val="both"/>
        <w:rPr>
          <w:rFonts w:ascii="Arial Unicode MS" w:eastAsia="Arial Unicode MS" w:hAnsi="Arial Unicode MS" w:cs="Arial Unicode MS"/>
          <w:smallCaps/>
          <w:sz w:val="28"/>
          <w:szCs w:val="28"/>
        </w:rPr>
      </w:pPr>
    </w:p>
    <w:p w:rsidR="00E2112A" w:rsidRPr="00E2112A" w:rsidRDefault="00E2112A" w:rsidP="00B51355">
      <w:pPr>
        <w:spacing w:line="276" w:lineRule="auto"/>
        <w:jc w:val="both"/>
        <w:rPr>
          <w:rFonts w:ascii="Arial Unicode MS" w:eastAsia="Arial Unicode MS" w:hAnsi="Arial Unicode MS" w:cs="Arial Unicode MS"/>
          <w:smallCaps/>
          <w:sz w:val="28"/>
          <w:szCs w:val="28"/>
        </w:rPr>
      </w:pPr>
    </w:p>
    <w:p w:rsidR="00E2112A" w:rsidRPr="00E2112A" w:rsidRDefault="00E2112A" w:rsidP="00B51355">
      <w:pPr>
        <w:spacing w:line="276" w:lineRule="auto"/>
        <w:jc w:val="both"/>
        <w:rPr>
          <w:rFonts w:ascii="Arial Unicode MS" w:eastAsia="Arial Unicode MS" w:hAnsi="Arial Unicode MS" w:cs="Arial Unicode MS"/>
          <w:smallCaps/>
          <w:sz w:val="28"/>
          <w:szCs w:val="28"/>
        </w:rPr>
      </w:pPr>
    </w:p>
    <w:p w:rsidR="00E2112A" w:rsidRPr="00E2112A" w:rsidRDefault="00E2112A" w:rsidP="00B51355">
      <w:pPr>
        <w:spacing w:line="276" w:lineRule="auto"/>
        <w:jc w:val="both"/>
        <w:rPr>
          <w:rFonts w:ascii="Arial Unicode MS" w:eastAsia="Arial Unicode MS" w:hAnsi="Arial Unicode MS" w:cs="Arial Unicode MS"/>
          <w:sz w:val="32"/>
          <w:szCs w:val="32"/>
        </w:rPr>
      </w:pPr>
    </w:p>
    <w:p w:rsidR="00EE1A2E" w:rsidRDefault="008B097D" w:rsidP="008B097D">
      <w:pPr>
        <w:spacing w:line="276" w:lineRule="auto"/>
        <w:jc w:val="both"/>
        <w:rPr>
          <w:rFonts w:ascii="Arial Unicode MS" w:eastAsia="Arial Unicode MS" w:hAnsi="Arial Unicode MS" w:cs="Arial Unicode MS"/>
          <w:b/>
          <w:smallCaps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mallCaps/>
          <w:sz w:val="28"/>
          <w:szCs w:val="28"/>
        </w:rPr>
        <w:t xml:space="preserve">           </w:t>
      </w:r>
      <w:r w:rsidR="00D018FC">
        <w:rPr>
          <w:rFonts w:ascii="Arial Unicode MS" w:eastAsia="Arial Unicode MS" w:hAnsi="Arial Unicode MS" w:cs="Arial Unicode MS"/>
          <w:b/>
          <w:smallCaps/>
          <w:sz w:val="28"/>
          <w:szCs w:val="28"/>
        </w:rPr>
        <w:t>In</w:t>
      </w:r>
      <w:r w:rsidR="00E2112A" w:rsidRPr="00B51355">
        <w:rPr>
          <w:rFonts w:ascii="Arial Unicode MS" w:eastAsia="Arial Unicode MS" w:hAnsi="Arial Unicode MS" w:cs="Arial Unicode MS"/>
          <w:b/>
          <w:smallCaps/>
          <w:sz w:val="28"/>
          <w:szCs w:val="28"/>
        </w:rPr>
        <w:t xml:space="preserve"> season </w:t>
      </w:r>
      <w:r w:rsidR="009D231C">
        <w:rPr>
          <w:rFonts w:ascii="Arial Unicode MS" w:eastAsia="Arial Unicode MS" w:hAnsi="Arial Unicode MS" w:cs="Arial Unicode MS"/>
          <w:b/>
          <w:smallCaps/>
          <w:sz w:val="28"/>
          <w:szCs w:val="28"/>
        </w:rPr>
        <w:t xml:space="preserve">prediction </w:t>
      </w:r>
      <w:r w:rsidR="00E2112A" w:rsidRPr="00B51355">
        <w:rPr>
          <w:rFonts w:ascii="Arial Unicode MS" w:eastAsia="Arial Unicode MS" w:hAnsi="Arial Unicode MS" w:cs="Arial Unicode MS"/>
          <w:b/>
          <w:smallCaps/>
          <w:sz w:val="28"/>
          <w:szCs w:val="28"/>
        </w:rPr>
        <w:t>of N</w:t>
      </w:r>
      <w:r w:rsidR="00EE1A2E">
        <w:rPr>
          <w:rFonts w:ascii="Arial Unicode MS" w:eastAsia="Arial Unicode MS" w:hAnsi="Arial Unicode MS" w:cs="Arial Unicode MS"/>
          <w:b/>
          <w:smallCaps/>
          <w:sz w:val="28"/>
          <w:szCs w:val="28"/>
        </w:rPr>
        <w:t xml:space="preserve">itrogen </w:t>
      </w:r>
      <w:r w:rsidR="00E2112A" w:rsidRPr="00B51355">
        <w:rPr>
          <w:rFonts w:ascii="Arial Unicode MS" w:eastAsia="Arial Unicode MS" w:hAnsi="Arial Unicode MS" w:cs="Arial Unicode MS"/>
          <w:b/>
          <w:smallCaps/>
          <w:sz w:val="28"/>
          <w:szCs w:val="28"/>
        </w:rPr>
        <w:t>U</w:t>
      </w:r>
      <w:r w:rsidR="00EE1A2E">
        <w:rPr>
          <w:rFonts w:ascii="Arial Unicode MS" w:eastAsia="Arial Unicode MS" w:hAnsi="Arial Unicode MS" w:cs="Arial Unicode MS"/>
          <w:b/>
          <w:smallCaps/>
          <w:sz w:val="28"/>
          <w:szCs w:val="28"/>
        </w:rPr>
        <w:t xml:space="preserve">se Efficiency </w:t>
      </w:r>
      <w:r w:rsidR="00D10D93">
        <w:rPr>
          <w:rFonts w:ascii="Arial Unicode MS" w:eastAsia="Arial Unicode MS" w:hAnsi="Arial Unicode MS" w:cs="Arial Unicode MS"/>
          <w:b/>
          <w:smallCaps/>
          <w:sz w:val="28"/>
          <w:szCs w:val="28"/>
        </w:rPr>
        <w:t xml:space="preserve">and </w:t>
      </w:r>
      <w:r w:rsidR="009D231C">
        <w:rPr>
          <w:rFonts w:ascii="Arial Unicode MS" w:eastAsia="Arial Unicode MS" w:hAnsi="Arial Unicode MS" w:cs="Arial Unicode MS"/>
          <w:b/>
          <w:smallCaps/>
          <w:sz w:val="28"/>
          <w:szCs w:val="28"/>
        </w:rPr>
        <w:t>Grain</w:t>
      </w:r>
      <w:r w:rsidR="00D10D93">
        <w:rPr>
          <w:rFonts w:ascii="Arial Unicode MS" w:eastAsia="Arial Unicode MS" w:hAnsi="Arial Unicode MS" w:cs="Arial Unicode MS"/>
          <w:b/>
          <w:smallCaps/>
          <w:sz w:val="28"/>
          <w:szCs w:val="28"/>
        </w:rPr>
        <w:t xml:space="preserve"> </w:t>
      </w:r>
    </w:p>
    <w:p w:rsidR="00EE1A2E" w:rsidRDefault="008B097D" w:rsidP="00EE1A2E">
      <w:pPr>
        <w:spacing w:line="276" w:lineRule="auto"/>
        <w:ind w:firstLine="720"/>
        <w:jc w:val="both"/>
        <w:rPr>
          <w:rFonts w:ascii="Arial Unicode MS" w:eastAsia="Arial Unicode MS" w:hAnsi="Arial Unicode MS" w:cs="Arial Unicode MS"/>
          <w:b/>
          <w:smallCaps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mallCaps/>
          <w:sz w:val="28"/>
          <w:szCs w:val="28"/>
        </w:rPr>
        <w:t xml:space="preserve">         </w:t>
      </w:r>
      <w:r w:rsidR="00D10D93">
        <w:rPr>
          <w:rFonts w:ascii="Arial Unicode MS" w:eastAsia="Arial Unicode MS" w:hAnsi="Arial Unicode MS" w:cs="Arial Unicode MS"/>
          <w:b/>
          <w:smallCaps/>
          <w:sz w:val="28"/>
          <w:szCs w:val="28"/>
        </w:rPr>
        <w:t>Protein</w:t>
      </w:r>
      <w:r w:rsidR="004019CB">
        <w:rPr>
          <w:rFonts w:ascii="Arial Unicode MS" w:eastAsia="Arial Unicode MS" w:hAnsi="Arial Unicode MS" w:cs="Arial Unicode MS"/>
          <w:b/>
          <w:smallCaps/>
          <w:sz w:val="28"/>
          <w:szCs w:val="28"/>
        </w:rPr>
        <w:t xml:space="preserve"> in </w:t>
      </w:r>
      <w:r w:rsidR="00C55BBA">
        <w:rPr>
          <w:rFonts w:ascii="Arial Unicode MS" w:eastAsia="Arial Unicode MS" w:hAnsi="Arial Unicode MS" w:cs="Arial Unicode MS"/>
          <w:b/>
          <w:smallCaps/>
          <w:sz w:val="28"/>
          <w:szCs w:val="28"/>
        </w:rPr>
        <w:t xml:space="preserve">winter </w:t>
      </w:r>
      <w:r w:rsidR="004019CB">
        <w:rPr>
          <w:rFonts w:ascii="Arial Unicode MS" w:eastAsia="Arial Unicode MS" w:hAnsi="Arial Unicode MS" w:cs="Arial Unicode MS"/>
          <w:b/>
          <w:smallCaps/>
          <w:sz w:val="28"/>
          <w:szCs w:val="28"/>
        </w:rPr>
        <w:t xml:space="preserve">Wheat (Triticum aestivum L.) </w:t>
      </w:r>
    </w:p>
    <w:p w:rsidR="00E2112A" w:rsidRPr="00EE1A2E" w:rsidRDefault="00EE1A2E" w:rsidP="00EE1A2E">
      <w:pPr>
        <w:spacing w:line="276" w:lineRule="auto"/>
        <w:ind w:left="720" w:firstLine="720"/>
        <w:jc w:val="both"/>
        <w:rPr>
          <w:rFonts w:ascii="Arial Unicode MS" w:eastAsia="Arial Unicode MS" w:hAnsi="Arial Unicode MS" w:cs="Arial Unicode MS"/>
          <w:b/>
          <w:smallCaps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mallCaps/>
          <w:sz w:val="28"/>
          <w:szCs w:val="28"/>
        </w:rPr>
        <w:t xml:space="preserve">            </w:t>
      </w:r>
      <w:r w:rsidR="008B097D">
        <w:rPr>
          <w:rFonts w:ascii="Arial Unicode MS" w:eastAsia="Arial Unicode MS" w:hAnsi="Arial Unicode MS" w:cs="Arial Unicode MS"/>
          <w:b/>
          <w:smallCaps/>
          <w:sz w:val="28"/>
          <w:szCs w:val="28"/>
        </w:rPr>
        <w:t xml:space="preserve">      </w:t>
      </w:r>
      <w:r w:rsidR="004019CB">
        <w:rPr>
          <w:rFonts w:ascii="Arial Unicode MS" w:eastAsia="Arial Unicode MS" w:hAnsi="Arial Unicode MS" w:cs="Arial Unicode MS"/>
          <w:b/>
          <w:smallCaps/>
          <w:sz w:val="28"/>
          <w:szCs w:val="28"/>
        </w:rPr>
        <w:t>and Corn (Zea mays</w:t>
      </w:r>
      <w:r w:rsidR="0084324D">
        <w:rPr>
          <w:rFonts w:ascii="Arial Unicode MS" w:eastAsia="Arial Unicode MS" w:hAnsi="Arial Unicode MS" w:cs="Arial Unicode MS"/>
          <w:b/>
          <w:smallCaps/>
          <w:sz w:val="28"/>
          <w:szCs w:val="28"/>
        </w:rPr>
        <w:t xml:space="preserve"> L.</w:t>
      </w:r>
      <w:r w:rsidR="004019CB">
        <w:rPr>
          <w:rFonts w:ascii="Arial Unicode MS" w:eastAsia="Arial Unicode MS" w:hAnsi="Arial Unicode MS" w:cs="Arial Unicode MS"/>
          <w:b/>
          <w:smallCaps/>
          <w:sz w:val="28"/>
          <w:szCs w:val="28"/>
        </w:rPr>
        <w:t>)</w:t>
      </w:r>
    </w:p>
    <w:p w:rsidR="00E2112A" w:rsidRPr="00E2112A" w:rsidRDefault="00E2112A" w:rsidP="00B51355">
      <w:pPr>
        <w:spacing w:line="276" w:lineRule="auto"/>
        <w:jc w:val="both"/>
        <w:rPr>
          <w:rFonts w:ascii="Arial Unicode MS" w:eastAsia="Arial Unicode MS" w:hAnsi="Arial Unicode MS" w:cs="Arial Unicode MS"/>
          <w:smallCaps/>
          <w:sz w:val="28"/>
          <w:szCs w:val="28"/>
        </w:rPr>
      </w:pPr>
    </w:p>
    <w:p w:rsidR="00E2112A" w:rsidRPr="00E2112A" w:rsidRDefault="00E2112A" w:rsidP="00B51355">
      <w:pPr>
        <w:spacing w:line="276" w:lineRule="auto"/>
        <w:jc w:val="both"/>
        <w:rPr>
          <w:rFonts w:ascii="Arial Unicode MS" w:eastAsia="Arial Unicode MS" w:hAnsi="Arial Unicode MS" w:cs="Arial Unicode MS"/>
          <w:smallCaps/>
          <w:sz w:val="28"/>
          <w:szCs w:val="28"/>
        </w:rPr>
      </w:pPr>
    </w:p>
    <w:p w:rsidR="00E2112A" w:rsidRPr="00E2112A" w:rsidRDefault="00E2112A" w:rsidP="00B51355">
      <w:pPr>
        <w:spacing w:line="276" w:lineRule="auto"/>
        <w:jc w:val="both"/>
        <w:rPr>
          <w:rFonts w:ascii="Arial Unicode MS" w:eastAsia="Arial Unicode MS" w:hAnsi="Arial Unicode MS" w:cs="Arial Unicode MS"/>
          <w:smallCaps/>
          <w:sz w:val="28"/>
          <w:szCs w:val="28"/>
        </w:rPr>
      </w:pPr>
    </w:p>
    <w:p w:rsidR="00E2112A" w:rsidRDefault="008B097D" w:rsidP="008B097D">
      <w:pPr>
        <w:spacing w:line="276" w:lineRule="auto"/>
        <w:ind w:left="2880"/>
        <w:jc w:val="both"/>
        <w:rPr>
          <w:rFonts w:ascii="Arial Unicode MS" w:eastAsia="Arial Unicode MS" w:hAnsi="Arial Unicode MS" w:cs="Arial Unicode MS"/>
          <w:smallCaps/>
          <w:sz w:val="28"/>
          <w:szCs w:val="28"/>
        </w:rPr>
      </w:pPr>
      <w:r>
        <w:rPr>
          <w:rFonts w:ascii="Arial Unicode MS" w:eastAsia="Arial Unicode MS" w:hAnsi="Arial Unicode MS" w:cs="Arial Unicode MS"/>
          <w:smallCaps/>
          <w:sz w:val="28"/>
          <w:szCs w:val="28"/>
        </w:rPr>
        <w:t xml:space="preserve"> </w:t>
      </w:r>
      <w:r w:rsidR="00433BA2">
        <w:rPr>
          <w:rFonts w:ascii="Arial Unicode MS" w:eastAsia="Arial Unicode MS" w:hAnsi="Arial Unicode MS" w:cs="Arial Unicode MS"/>
          <w:smallCaps/>
          <w:sz w:val="28"/>
          <w:szCs w:val="28"/>
        </w:rPr>
        <w:t xml:space="preserve">  </w:t>
      </w:r>
      <w:r w:rsidR="00E2112A" w:rsidRPr="00E2112A">
        <w:rPr>
          <w:rFonts w:ascii="Arial Unicode MS" w:eastAsia="Arial Unicode MS" w:hAnsi="Arial Unicode MS" w:cs="Arial Unicode MS"/>
          <w:smallCaps/>
          <w:sz w:val="28"/>
          <w:szCs w:val="28"/>
        </w:rPr>
        <w:t>Natasha  E. Macnack</w:t>
      </w:r>
    </w:p>
    <w:p w:rsidR="00B51355" w:rsidRPr="00E2112A" w:rsidRDefault="00B51355" w:rsidP="00B51355">
      <w:pPr>
        <w:spacing w:line="276" w:lineRule="auto"/>
        <w:ind w:left="2880"/>
        <w:jc w:val="both"/>
        <w:rPr>
          <w:rFonts w:ascii="Arial Unicode MS" w:eastAsia="Arial Unicode MS" w:hAnsi="Arial Unicode MS" w:cs="Arial Unicode MS"/>
          <w:smallCaps/>
          <w:sz w:val="28"/>
          <w:szCs w:val="28"/>
        </w:rPr>
      </w:pPr>
    </w:p>
    <w:p w:rsidR="00E2112A" w:rsidRDefault="008B097D" w:rsidP="004220B3">
      <w:pPr>
        <w:spacing w:line="276" w:lineRule="auto"/>
        <w:ind w:left="2880"/>
        <w:jc w:val="both"/>
        <w:rPr>
          <w:rFonts w:ascii="Arial Unicode MS" w:eastAsia="Arial Unicode MS" w:hAnsi="Arial Unicode MS" w:cs="Arial Unicode MS"/>
          <w:smallCaps/>
          <w:sz w:val="28"/>
          <w:szCs w:val="28"/>
        </w:rPr>
      </w:pPr>
      <w:r>
        <w:rPr>
          <w:rFonts w:ascii="Arial Unicode MS" w:eastAsia="Arial Unicode MS" w:hAnsi="Arial Unicode MS" w:cs="Arial Unicode MS"/>
          <w:smallCaps/>
          <w:sz w:val="28"/>
          <w:szCs w:val="28"/>
        </w:rPr>
        <w:t xml:space="preserve">  </w:t>
      </w:r>
      <w:r w:rsidR="00433BA2">
        <w:rPr>
          <w:rFonts w:ascii="Arial Unicode MS" w:eastAsia="Arial Unicode MS" w:hAnsi="Arial Unicode MS" w:cs="Arial Unicode MS"/>
          <w:smallCaps/>
          <w:sz w:val="28"/>
          <w:szCs w:val="28"/>
        </w:rPr>
        <w:t xml:space="preserve"> </w:t>
      </w:r>
      <w:r w:rsidR="00E2112A" w:rsidRPr="00E2112A">
        <w:rPr>
          <w:rFonts w:ascii="Arial Unicode MS" w:eastAsia="Arial Unicode MS" w:hAnsi="Arial Unicode MS" w:cs="Arial Unicode MS"/>
          <w:smallCaps/>
          <w:sz w:val="28"/>
          <w:szCs w:val="28"/>
        </w:rPr>
        <w:t>Graduate Student</w:t>
      </w:r>
    </w:p>
    <w:p w:rsidR="004220B3" w:rsidRPr="00E2112A" w:rsidRDefault="004220B3" w:rsidP="004220B3">
      <w:pPr>
        <w:spacing w:line="276" w:lineRule="auto"/>
        <w:ind w:left="2880"/>
        <w:jc w:val="both"/>
        <w:rPr>
          <w:rFonts w:ascii="Arial Unicode MS" w:eastAsia="Arial Unicode MS" w:hAnsi="Arial Unicode MS" w:cs="Arial Unicode MS"/>
          <w:smallCaps/>
          <w:sz w:val="28"/>
          <w:szCs w:val="28"/>
        </w:rPr>
      </w:pPr>
      <w:r>
        <w:rPr>
          <w:rFonts w:ascii="Arial Unicode MS" w:eastAsia="Arial Unicode MS" w:hAnsi="Arial Unicode MS" w:cs="Arial Unicode MS"/>
          <w:smallCaps/>
          <w:sz w:val="28"/>
          <w:szCs w:val="28"/>
        </w:rPr>
        <w:t xml:space="preserve">        </w:t>
      </w:r>
      <w:r w:rsidR="008B097D">
        <w:rPr>
          <w:rFonts w:ascii="Arial Unicode MS" w:eastAsia="Arial Unicode MS" w:hAnsi="Arial Unicode MS" w:cs="Arial Unicode MS"/>
          <w:smallCaps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mallCaps/>
          <w:sz w:val="28"/>
          <w:szCs w:val="28"/>
        </w:rPr>
        <w:t xml:space="preserve"> Fall 2010</w:t>
      </w:r>
    </w:p>
    <w:p w:rsidR="00E2112A" w:rsidRPr="00E2112A" w:rsidRDefault="00E2112A" w:rsidP="004220B3">
      <w:pPr>
        <w:spacing w:line="276" w:lineRule="auto"/>
        <w:ind w:left="1440" w:firstLine="720"/>
        <w:jc w:val="both"/>
        <w:rPr>
          <w:rFonts w:ascii="Arial Unicode MS" w:eastAsia="Arial Unicode MS" w:hAnsi="Arial Unicode MS" w:cs="Arial Unicode MS"/>
          <w:smallCaps/>
          <w:sz w:val="28"/>
          <w:szCs w:val="28"/>
        </w:rPr>
      </w:pPr>
      <w:r w:rsidRPr="00E2112A">
        <w:rPr>
          <w:rFonts w:ascii="Arial Unicode MS" w:eastAsia="Arial Unicode MS" w:hAnsi="Arial Unicode MS" w:cs="Arial Unicode MS"/>
          <w:smallCaps/>
          <w:sz w:val="28"/>
          <w:szCs w:val="28"/>
        </w:rPr>
        <w:t>Department of Plant &amp; Soil Sciences</w:t>
      </w:r>
    </w:p>
    <w:p w:rsidR="00E2112A" w:rsidRPr="00E2112A" w:rsidRDefault="004220B3" w:rsidP="009D231C">
      <w:pPr>
        <w:spacing w:line="276" w:lineRule="auto"/>
        <w:ind w:left="2160"/>
        <w:jc w:val="both"/>
        <w:rPr>
          <w:rFonts w:ascii="Arial Unicode MS" w:eastAsia="Arial Unicode MS" w:hAnsi="Arial Unicode MS" w:cs="Arial Unicode MS"/>
          <w:smallCaps/>
          <w:sz w:val="28"/>
          <w:szCs w:val="28"/>
        </w:rPr>
      </w:pPr>
      <w:r>
        <w:rPr>
          <w:rFonts w:ascii="Arial Unicode MS" w:eastAsia="Arial Unicode MS" w:hAnsi="Arial Unicode MS" w:cs="Arial Unicode MS"/>
          <w:smallCaps/>
          <w:sz w:val="28"/>
          <w:szCs w:val="28"/>
        </w:rPr>
        <w:t xml:space="preserve">     </w:t>
      </w:r>
      <w:r w:rsidR="008B097D">
        <w:rPr>
          <w:rFonts w:ascii="Arial Unicode MS" w:eastAsia="Arial Unicode MS" w:hAnsi="Arial Unicode MS" w:cs="Arial Unicode MS"/>
          <w:smallCaps/>
          <w:sz w:val="28"/>
          <w:szCs w:val="28"/>
        </w:rPr>
        <w:t xml:space="preserve">   </w:t>
      </w:r>
      <w:r w:rsidR="00E2112A" w:rsidRPr="00E2112A">
        <w:rPr>
          <w:rFonts w:ascii="Arial Unicode MS" w:eastAsia="Arial Unicode MS" w:hAnsi="Arial Unicode MS" w:cs="Arial Unicode MS"/>
          <w:smallCaps/>
          <w:sz w:val="28"/>
          <w:szCs w:val="28"/>
        </w:rPr>
        <w:t>Oklahoma State University</w:t>
      </w:r>
    </w:p>
    <w:p w:rsidR="00E2112A" w:rsidRDefault="00B51355" w:rsidP="00B51355">
      <w:pPr>
        <w:spacing w:line="276" w:lineRule="auto"/>
        <w:jc w:val="both"/>
        <w:rPr>
          <w:rFonts w:eastAsia="Arial Unicode MS"/>
          <w:smallCaps/>
        </w:rPr>
      </w:pPr>
      <w:r w:rsidRPr="00B51355">
        <w:rPr>
          <w:rFonts w:eastAsia="Arial Unicode MS"/>
          <w:smallCaps/>
        </w:rPr>
        <w:lastRenderedPageBreak/>
        <w:t>Introduction</w:t>
      </w:r>
    </w:p>
    <w:p w:rsidR="0051278A" w:rsidRDefault="0051278A" w:rsidP="00B51355">
      <w:pPr>
        <w:spacing w:line="276" w:lineRule="auto"/>
        <w:jc w:val="both"/>
        <w:rPr>
          <w:rFonts w:eastAsia="Arial Unicode MS"/>
          <w:smallCaps/>
        </w:rPr>
      </w:pPr>
    </w:p>
    <w:p w:rsidR="0051278A" w:rsidRDefault="0051278A" w:rsidP="00B51355">
      <w:pPr>
        <w:spacing w:line="276" w:lineRule="auto"/>
        <w:jc w:val="both"/>
        <w:rPr>
          <w:rFonts w:eastAsia="Arial Unicode MS"/>
          <w:smallCaps/>
        </w:rPr>
      </w:pPr>
    </w:p>
    <w:p w:rsidR="00867F2A" w:rsidRDefault="0084324D" w:rsidP="0062206B">
      <w:pPr>
        <w:spacing w:line="360" w:lineRule="auto"/>
        <w:rPr>
          <w:rFonts w:eastAsia="Arial Unicode MS"/>
        </w:rPr>
      </w:pPr>
      <w:r>
        <w:rPr>
          <w:rFonts w:eastAsia="Arial Unicode MS"/>
        </w:rPr>
        <w:t>Environ</w:t>
      </w:r>
      <w:r w:rsidR="0062206B">
        <w:rPr>
          <w:rFonts w:eastAsia="Arial Unicode MS"/>
        </w:rPr>
        <w:t>mental and economic demands make it necessary for farmers to adopt management systems that improve Nitrogen Use Efficiency</w:t>
      </w:r>
      <w:r w:rsidR="00D83CE5">
        <w:rPr>
          <w:rFonts w:eastAsia="Arial Unicode MS"/>
        </w:rPr>
        <w:t xml:space="preserve"> (NUE)</w:t>
      </w:r>
      <w:r w:rsidR="00B54BDC">
        <w:rPr>
          <w:rFonts w:eastAsia="Arial Unicode MS"/>
        </w:rPr>
        <w:t xml:space="preserve">. As the costs for </w:t>
      </w:r>
      <w:r w:rsidR="0062206B">
        <w:rPr>
          <w:rFonts w:eastAsia="Arial Unicode MS"/>
        </w:rPr>
        <w:t>manufactur</w:t>
      </w:r>
      <w:r w:rsidR="00B54BDC">
        <w:rPr>
          <w:rFonts w:eastAsia="Arial Unicode MS"/>
        </w:rPr>
        <w:t>ing</w:t>
      </w:r>
      <w:r w:rsidR="0062206B">
        <w:rPr>
          <w:rFonts w:eastAsia="Arial Unicode MS"/>
        </w:rPr>
        <w:t xml:space="preserve"> N </w:t>
      </w:r>
      <w:r w:rsidR="008A7C87">
        <w:rPr>
          <w:rFonts w:eastAsia="Arial Unicode MS"/>
        </w:rPr>
        <w:t>fertilizer</w:t>
      </w:r>
      <w:r w:rsidR="00B54BDC">
        <w:rPr>
          <w:rFonts w:eastAsia="Arial Unicode MS"/>
        </w:rPr>
        <w:t>s</w:t>
      </w:r>
      <w:r w:rsidR="008A7C87">
        <w:rPr>
          <w:rFonts w:eastAsia="Arial Unicode MS"/>
        </w:rPr>
        <w:t xml:space="preserve"> increase it becomes </w:t>
      </w:r>
      <w:r w:rsidR="00AA19C8">
        <w:rPr>
          <w:rFonts w:eastAsia="Arial Unicode MS"/>
        </w:rPr>
        <w:t xml:space="preserve">increasingly </w:t>
      </w:r>
      <w:r w:rsidR="0062206B">
        <w:rPr>
          <w:rFonts w:eastAsia="Arial Unicode MS"/>
        </w:rPr>
        <w:t xml:space="preserve">important </w:t>
      </w:r>
      <w:r w:rsidR="002D37F0">
        <w:rPr>
          <w:rFonts w:eastAsia="Arial Unicode MS"/>
        </w:rPr>
        <w:t xml:space="preserve">to </w:t>
      </w:r>
      <w:r w:rsidR="00AA19C8">
        <w:rPr>
          <w:rFonts w:eastAsia="Arial Unicode MS"/>
        </w:rPr>
        <w:t>monitor</w:t>
      </w:r>
      <w:r w:rsidR="002D37F0">
        <w:rPr>
          <w:rFonts w:eastAsia="Arial Unicode MS"/>
        </w:rPr>
        <w:t xml:space="preserve"> the effectiveness with which N is used by wheat and other crops. </w:t>
      </w:r>
      <w:r w:rsidR="00867F2A">
        <w:rPr>
          <w:rFonts w:eastAsia="Arial Unicode MS"/>
        </w:rPr>
        <w:t xml:space="preserve">Nitrogen Use Efficiency is a term used to indicate the grain production per unit of available Nitrogen in the soil (Moll </w:t>
      </w:r>
      <w:r w:rsidR="00867F2A" w:rsidRPr="00867F2A">
        <w:rPr>
          <w:rFonts w:eastAsia="Arial Unicode MS"/>
          <w:i/>
        </w:rPr>
        <w:t>et al</w:t>
      </w:r>
      <w:r w:rsidR="00867F2A">
        <w:rPr>
          <w:rFonts w:eastAsia="Arial Unicode MS"/>
        </w:rPr>
        <w:t xml:space="preserve">. 1982). In other words, the </w:t>
      </w:r>
      <w:r w:rsidR="009541EC">
        <w:rPr>
          <w:rFonts w:eastAsia="Arial Unicode MS"/>
        </w:rPr>
        <w:t>n</w:t>
      </w:r>
      <w:r w:rsidR="00867F2A">
        <w:rPr>
          <w:rFonts w:eastAsia="Arial Unicode MS"/>
        </w:rPr>
        <w:t xml:space="preserve">itrogen </w:t>
      </w:r>
      <w:r w:rsidR="009541EC">
        <w:rPr>
          <w:rFonts w:eastAsia="Arial Unicode MS"/>
        </w:rPr>
        <w:t>u</w:t>
      </w:r>
      <w:r w:rsidR="00867F2A">
        <w:rPr>
          <w:rFonts w:eastAsia="Arial Unicode MS"/>
        </w:rPr>
        <w:t xml:space="preserve">se </w:t>
      </w:r>
      <w:r w:rsidR="009541EC">
        <w:rPr>
          <w:rFonts w:eastAsia="Arial Unicode MS"/>
        </w:rPr>
        <w:t>e</w:t>
      </w:r>
      <w:r w:rsidR="00867F2A">
        <w:rPr>
          <w:rFonts w:eastAsia="Arial Unicode MS"/>
        </w:rPr>
        <w:t xml:space="preserve">fficiency implicates fertilizer recovery in a production system. </w:t>
      </w:r>
    </w:p>
    <w:p w:rsidR="00F85458" w:rsidRDefault="00F85458" w:rsidP="0062206B">
      <w:pPr>
        <w:spacing w:line="360" w:lineRule="auto"/>
        <w:rPr>
          <w:rFonts w:eastAsia="Arial Unicode MS"/>
        </w:rPr>
      </w:pPr>
    </w:p>
    <w:p w:rsidR="00F85458" w:rsidRDefault="001F4E26" w:rsidP="00B54BDC">
      <w:pPr>
        <w:spacing w:line="360" w:lineRule="auto"/>
        <w:rPr>
          <w:rFonts w:eastAsia="Arial Unicode MS"/>
        </w:rPr>
      </w:pPr>
      <w:r>
        <w:rPr>
          <w:rFonts w:eastAsia="Arial Unicode MS"/>
        </w:rPr>
        <w:t xml:space="preserve">Raun and </w:t>
      </w:r>
      <w:r w:rsidR="00B601E5">
        <w:rPr>
          <w:rFonts w:eastAsia="Arial Unicode MS"/>
        </w:rPr>
        <w:t xml:space="preserve">Johnson (1999) </w:t>
      </w:r>
      <w:r w:rsidR="00CC2006">
        <w:rPr>
          <w:rFonts w:eastAsia="Arial Unicode MS"/>
        </w:rPr>
        <w:t xml:space="preserve">note that N fertilizer losses due to gaseous plant emission, soil denitrification, surface runoff, volatilization and leaching are main contributors to the low </w:t>
      </w:r>
      <w:r w:rsidR="00F85458">
        <w:rPr>
          <w:rFonts w:eastAsia="Arial Unicode MS"/>
        </w:rPr>
        <w:t xml:space="preserve">NUE in cereal grain production </w:t>
      </w:r>
      <w:r w:rsidR="00B54BDC">
        <w:rPr>
          <w:rFonts w:eastAsia="Arial Unicode MS"/>
        </w:rPr>
        <w:t>worldwide</w:t>
      </w:r>
      <w:r w:rsidR="005E4D3E">
        <w:rPr>
          <w:rFonts w:eastAsia="Arial Unicode MS"/>
        </w:rPr>
        <w:t xml:space="preserve">. </w:t>
      </w:r>
      <w:r w:rsidR="00B54BDC">
        <w:rPr>
          <w:rFonts w:eastAsia="Arial Unicode MS"/>
        </w:rPr>
        <w:t xml:space="preserve">In </w:t>
      </w:r>
      <w:r w:rsidR="00CC2006">
        <w:rPr>
          <w:rFonts w:eastAsia="Arial Unicode MS"/>
        </w:rPr>
        <w:t>essence</w:t>
      </w:r>
      <w:r w:rsidR="00B54BDC">
        <w:rPr>
          <w:rFonts w:eastAsia="Arial Unicode MS"/>
        </w:rPr>
        <w:t xml:space="preserve">, loss of N </w:t>
      </w:r>
      <w:r w:rsidR="005E4D3E">
        <w:rPr>
          <w:rFonts w:eastAsia="Arial Unicode MS"/>
        </w:rPr>
        <w:t xml:space="preserve">occurs when </w:t>
      </w:r>
      <w:r w:rsidR="00B54BDC">
        <w:rPr>
          <w:rFonts w:eastAsia="Arial Unicode MS"/>
        </w:rPr>
        <w:t>fertilizer</w:t>
      </w:r>
      <w:r w:rsidR="005E4D3E">
        <w:rPr>
          <w:rFonts w:eastAsia="Arial Unicode MS"/>
        </w:rPr>
        <w:t xml:space="preserve"> N </w:t>
      </w:r>
      <w:r w:rsidR="00B54BDC">
        <w:rPr>
          <w:rFonts w:eastAsia="Arial Unicode MS"/>
        </w:rPr>
        <w:t xml:space="preserve">is applied in excess of what the crop needs. This in turn raises environmental issues and unjustifiable additional expenses for farmers. </w:t>
      </w:r>
      <w:r w:rsidR="003242FD" w:rsidRPr="001D0F52">
        <w:rPr>
          <w:rFonts w:eastAsia="Arial Unicode MS"/>
        </w:rPr>
        <w:t>The year to year variability in</w:t>
      </w:r>
      <w:r w:rsidR="00D776C1">
        <w:rPr>
          <w:rFonts w:eastAsia="Arial Unicode MS"/>
        </w:rPr>
        <w:t xml:space="preserve"> the nitrogen balance</w:t>
      </w:r>
      <w:r w:rsidR="003242FD" w:rsidRPr="001D0F52">
        <w:rPr>
          <w:rFonts w:eastAsia="Arial Unicode MS"/>
        </w:rPr>
        <w:t xml:space="preserve"> and the changes in yield response cause variability in </w:t>
      </w:r>
      <w:r w:rsidR="00D776C1">
        <w:rPr>
          <w:rFonts w:eastAsia="Arial Unicode MS"/>
        </w:rPr>
        <w:t>n</w:t>
      </w:r>
      <w:r w:rsidR="003242FD" w:rsidRPr="001D0F52">
        <w:rPr>
          <w:rFonts w:eastAsia="Arial Unicode MS"/>
        </w:rPr>
        <w:t xml:space="preserve">itrogen </w:t>
      </w:r>
      <w:r w:rsidR="00D776C1">
        <w:rPr>
          <w:rFonts w:eastAsia="Arial Unicode MS"/>
        </w:rPr>
        <w:t>u</w:t>
      </w:r>
      <w:r w:rsidR="003242FD" w:rsidRPr="001D0F52">
        <w:rPr>
          <w:rFonts w:eastAsia="Arial Unicode MS"/>
        </w:rPr>
        <w:t xml:space="preserve">se </w:t>
      </w:r>
      <w:r w:rsidR="00D776C1">
        <w:rPr>
          <w:rFonts w:eastAsia="Arial Unicode MS"/>
        </w:rPr>
        <w:t>e</w:t>
      </w:r>
      <w:r w:rsidR="003242FD" w:rsidRPr="001D0F52">
        <w:rPr>
          <w:rFonts w:eastAsia="Arial Unicode MS"/>
        </w:rPr>
        <w:t>fficiency.</w:t>
      </w:r>
      <w:r w:rsidR="003242FD">
        <w:rPr>
          <w:rFonts w:eastAsia="Arial Unicode MS"/>
        </w:rPr>
        <w:t xml:space="preserve"> Producers tend to apply </w:t>
      </w:r>
      <w:r w:rsidR="003242FD" w:rsidRPr="00CE4B65">
        <w:rPr>
          <w:rFonts w:eastAsia="Arial Unicode MS"/>
        </w:rPr>
        <w:t>the same amount of nitrogen year aft</w:t>
      </w:r>
      <w:r w:rsidR="003242FD">
        <w:rPr>
          <w:rFonts w:eastAsia="Arial Unicode MS"/>
        </w:rPr>
        <w:t xml:space="preserve">er year without considering this variability.  </w:t>
      </w:r>
    </w:p>
    <w:p w:rsidR="003242FD" w:rsidRDefault="003242FD" w:rsidP="00D55B4F">
      <w:pPr>
        <w:spacing w:line="360" w:lineRule="auto"/>
        <w:jc w:val="both"/>
        <w:rPr>
          <w:rFonts w:eastAsia="Arial Unicode MS"/>
        </w:rPr>
      </w:pPr>
    </w:p>
    <w:p w:rsidR="003024FB" w:rsidRDefault="00516BCF" w:rsidP="00D55B4F">
      <w:pPr>
        <w:spacing w:line="360" w:lineRule="auto"/>
        <w:jc w:val="both"/>
        <w:rPr>
          <w:rFonts w:eastAsia="Arial Unicode MS"/>
          <w:color w:val="FF0000"/>
        </w:rPr>
      </w:pPr>
      <w:r>
        <w:rPr>
          <w:rFonts w:eastAsia="Arial Unicode MS"/>
        </w:rPr>
        <w:t xml:space="preserve">Precision agriculture practices </w:t>
      </w:r>
      <w:r w:rsidR="00AA19C8">
        <w:rPr>
          <w:rFonts w:eastAsia="Arial Unicode MS"/>
        </w:rPr>
        <w:t xml:space="preserve">now create the possibility to apply N fertilizer more </w:t>
      </w:r>
      <w:r>
        <w:rPr>
          <w:rFonts w:eastAsia="Arial Unicode MS"/>
        </w:rPr>
        <w:t>precise</w:t>
      </w:r>
      <w:r w:rsidR="00AA19C8">
        <w:rPr>
          <w:rFonts w:eastAsia="Arial Unicode MS"/>
        </w:rPr>
        <w:t>ly</w:t>
      </w:r>
      <w:r w:rsidR="00FB44F8">
        <w:rPr>
          <w:rFonts w:eastAsia="Arial Unicode MS"/>
        </w:rPr>
        <w:t xml:space="preserve">, </w:t>
      </w:r>
      <w:r w:rsidR="00AA19C8">
        <w:rPr>
          <w:rFonts w:eastAsia="Arial Unicode MS"/>
        </w:rPr>
        <w:t xml:space="preserve">matching the variable </w:t>
      </w:r>
      <w:r>
        <w:rPr>
          <w:rFonts w:eastAsia="Arial Unicode MS"/>
        </w:rPr>
        <w:t>plant needs across the landscape</w:t>
      </w:r>
      <w:r w:rsidR="00DD004D">
        <w:rPr>
          <w:rFonts w:eastAsia="Arial Unicode MS"/>
        </w:rPr>
        <w:t xml:space="preserve"> (</w:t>
      </w:r>
      <w:r>
        <w:rPr>
          <w:rFonts w:eastAsia="Arial Unicode MS"/>
        </w:rPr>
        <w:t>Raun et al.</w:t>
      </w:r>
      <w:r w:rsidR="00FB44F8">
        <w:rPr>
          <w:rFonts w:eastAsia="Arial Unicode MS"/>
        </w:rPr>
        <w:t xml:space="preserve"> 1999</w:t>
      </w:r>
      <w:r>
        <w:rPr>
          <w:rFonts w:eastAsia="Arial Unicode MS"/>
        </w:rPr>
        <w:t xml:space="preserve">).  </w:t>
      </w:r>
    </w:p>
    <w:p w:rsidR="00076934" w:rsidRDefault="00784BF0" w:rsidP="00651492">
      <w:pPr>
        <w:spacing w:line="360" w:lineRule="auto"/>
        <w:jc w:val="both"/>
        <w:rPr>
          <w:rFonts w:eastAsia="Arial Unicode MS"/>
          <w:color w:val="FF0000"/>
        </w:rPr>
      </w:pPr>
      <w:r w:rsidRPr="00AC7EA9">
        <w:rPr>
          <w:rFonts w:eastAsia="Arial Unicode MS"/>
        </w:rPr>
        <w:t>Oklahoma State University</w:t>
      </w:r>
      <w:r w:rsidR="0089737D" w:rsidRPr="00AC7EA9">
        <w:rPr>
          <w:rFonts w:eastAsia="Arial Unicode MS"/>
        </w:rPr>
        <w:t xml:space="preserve"> research on N management </w:t>
      </w:r>
      <w:r w:rsidR="009541EC">
        <w:rPr>
          <w:rFonts w:eastAsia="Arial Unicode MS"/>
        </w:rPr>
        <w:t>focuse</w:t>
      </w:r>
      <w:r w:rsidR="005F38CB">
        <w:rPr>
          <w:rFonts w:eastAsia="Arial Unicode MS"/>
        </w:rPr>
        <w:t>s</w:t>
      </w:r>
      <w:r w:rsidR="009541EC">
        <w:rPr>
          <w:rFonts w:eastAsia="Arial Unicode MS"/>
        </w:rPr>
        <w:t xml:space="preserve"> </w:t>
      </w:r>
      <w:r w:rsidR="0089737D" w:rsidRPr="00AC7EA9">
        <w:rPr>
          <w:rFonts w:eastAsia="Arial Unicode MS"/>
        </w:rPr>
        <w:t xml:space="preserve">on </w:t>
      </w:r>
      <w:r w:rsidR="008B3130">
        <w:rPr>
          <w:rFonts w:eastAsia="Arial Unicode MS"/>
        </w:rPr>
        <w:t>using</w:t>
      </w:r>
      <w:r w:rsidR="0089737D" w:rsidRPr="00AC7EA9">
        <w:rPr>
          <w:rFonts w:eastAsia="Arial Unicode MS"/>
        </w:rPr>
        <w:t xml:space="preserve"> optical sensors in red and near infrared bands</w:t>
      </w:r>
      <w:r w:rsidR="008B3130">
        <w:rPr>
          <w:rFonts w:eastAsia="Arial Unicode MS"/>
        </w:rPr>
        <w:t xml:space="preserve"> for</w:t>
      </w:r>
      <w:r w:rsidR="00B601E5" w:rsidRPr="00AC7EA9">
        <w:rPr>
          <w:rFonts w:eastAsia="Arial Unicode MS"/>
        </w:rPr>
        <w:t xml:space="preserve"> yield</w:t>
      </w:r>
      <w:r w:rsidR="008B3130">
        <w:rPr>
          <w:rFonts w:eastAsia="Arial Unicode MS"/>
        </w:rPr>
        <w:t xml:space="preserve"> prediction</w:t>
      </w:r>
      <w:r w:rsidR="00C94B43">
        <w:rPr>
          <w:rFonts w:eastAsia="Arial Unicode MS"/>
        </w:rPr>
        <w:t xml:space="preserve"> and incorporate </w:t>
      </w:r>
      <w:r w:rsidR="00B601E5" w:rsidRPr="00AC7EA9">
        <w:rPr>
          <w:rFonts w:eastAsia="Arial Unicode MS"/>
        </w:rPr>
        <w:t xml:space="preserve">that information in an algorithm to estimate </w:t>
      </w:r>
      <w:r w:rsidR="00C94B43">
        <w:rPr>
          <w:rFonts w:eastAsia="Arial Unicode MS"/>
        </w:rPr>
        <w:t xml:space="preserve">the </w:t>
      </w:r>
      <w:r w:rsidR="00B601E5" w:rsidRPr="00AC7EA9">
        <w:rPr>
          <w:rFonts w:eastAsia="Arial Unicode MS"/>
        </w:rPr>
        <w:t xml:space="preserve">fertilizer </w:t>
      </w:r>
      <w:r w:rsidR="00C94B43">
        <w:rPr>
          <w:rFonts w:eastAsia="Arial Unicode MS"/>
        </w:rPr>
        <w:t>need</w:t>
      </w:r>
      <w:r w:rsidR="00D776C1">
        <w:rPr>
          <w:rFonts w:eastAsia="Arial Unicode MS"/>
        </w:rPr>
        <w:t xml:space="preserve"> (Raun et al</w:t>
      </w:r>
      <w:r w:rsidR="00922265" w:rsidRPr="00D776C1">
        <w:rPr>
          <w:rFonts w:eastAsia="Arial Unicode MS"/>
        </w:rPr>
        <w:t>.</w:t>
      </w:r>
      <w:r w:rsidR="009541EC">
        <w:rPr>
          <w:rFonts w:eastAsia="Arial Unicode MS"/>
        </w:rPr>
        <w:t xml:space="preserve"> 2005</w:t>
      </w:r>
      <w:r w:rsidR="00D776C1" w:rsidRPr="00D776C1">
        <w:rPr>
          <w:rFonts w:eastAsia="Arial Unicode MS"/>
        </w:rPr>
        <w:t>)</w:t>
      </w:r>
      <w:r w:rsidR="007C3662">
        <w:rPr>
          <w:rFonts w:eastAsia="Arial Unicode MS"/>
        </w:rPr>
        <w:t>.</w:t>
      </w:r>
    </w:p>
    <w:p w:rsidR="006C1119" w:rsidRDefault="006C1119" w:rsidP="00651492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>This algorithm uses the predicted yield potential (YP</w:t>
      </w:r>
      <w:r w:rsidR="007C3662">
        <w:rPr>
          <w:rFonts w:eastAsia="Arial Unicode MS"/>
        </w:rPr>
        <w:t>0</w:t>
      </w:r>
      <w:r w:rsidR="0059499E">
        <w:rPr>
          <w:rFonts w:eastAsia="Arial Unicode MS"/>
        </w:rPr>
        <w:t>) and an estimated response index (RI) to predict the yield potential when N</w:t>
      </w:r>
      <w:r w:rsidR="009541EC">
        <w:rPr>
          <w:rFonts w:eastAsia="Arial Unicode MS"/>
        </w:rPr>
        <w:t xml:space="preserve"> is applied (YP</w:t>
      </w:r>
      <w:r w:rsidR="007C3662">
        <w:rPr>
          <w:rFonts w:eastAsia="Arial Unicode MS"/>
        </w:rPr>
        <w:t>N</w:t>
      </w:r>
      <w:r w:rsidR="009541EC">
        <w:rPr>
          <w:rFonts w:eastAsia="Arial Unicode MS"/>
        </w:rPr>
        <w:t xml:space="preserve">). The </w:t>
      </w:r>
      <w:r w:rsidR="0059499E">
        <w:rPr>
          <w:rFonts w:eastAsia="Arial Unicode MS"/>
        </w:rPr>
        <w:t>fertilizer</w:t>
      </w:r>
      <w:r w:rsidR="009541EC">
        <w:rPr>
          <w:rFonts w:eastAsia="Arial Unicode MS"/>
        </w:rPr>
        <w:t xml:space="preserve"> recommendation</w:t>
      </w:r>
      <w:r w:rsidR="0059499E">
        <w:rPr>
          <w:rFonts w:eastAsia="Arial Unicode MS"/>
        </w:rPr>
        <w:t xml:space="preserve"> is then determined by dividing </w:t>
      </w:r>
      <w:r w:rsidR="00807ED0">
        <w:rPr>
          <w:rFonts w:eastAsia="Arial Unicode MS"/>
        </w:rPr>
        <w:t>the difference in grain N uptake of YP</w:t>
      </w:r>
      <w:r w:rsidR="007C3662">
        <w:rPr>
          <w:rFonts w:eastAsia="Arial Unicode MS"/>
        </w:rPr>
        <w:t>N and YP0</w:t>
      </w:r>
      <w:r w:rsidR="007275B0">
        <w:rPr>
          <w:rFonts w:eastAsia="Arial Unicode MS"/>
        </w:rPr>
        <w:t xml:space="preserve"> by </w:t>
      </w:r>
      <w:r w:rsidR="008140B6">
        <w:rPr>
          <w:rFonts w:eastAsia="Arial Unicode MS"/>
        </w:rPr>
        <w:t>an estimated</w:t>
      </w:r>
      <w:r w:rsidR="007275B0">
        <w:rPr>
          <w:rFonts w:eastAsia="Arial Unicode MS"/>
        </w:rPr>
        <w:t xml:space="preserve"> use efficiency (Raun </w:t>
      </w:r>
      <w:r w:rsidR="007275B0" w:rsidRPr="000F1A80">
        <w:rPr>
          <w:rFonts w:eastAsia="Arial Unicode MS"/>
          <w:i/>
        </w:rPr>
        <w:t>et al</w:t>
      </w:r>
      <w:r w:rsidR="007275B0">
        <w:rPr>
          <w:rFonts w:eastAsia="Arial Unicode MS"/>
          <w:i/>
        </w:rPr>
        <w:t xml:space="preserve">. </w:t>
      </w:r>
      <w:r w:rsidR="007275B0" w:rsidRPr="00BE4712">
        <w:rPr>
          <w:rFonts w:eastAsia="Arial Unicode MS"/>
        </w:rPr>
        <w:t>2005</w:t>
      </w:r>
      <w:r w:rsidR="007275B0">
        <w:rPr>
          <w:rFonts w:eastAsia="Arial Unicode MS"/>
        </w:rPr>
        <w:t>)</w:t>
      </w:r>
      <w:r w:rsidR="0010186A">
        <w:rPr>
          <w:rFonts w:eastAsia="Arial Unicode MS"/>
        </w:rPr>
        <w:t xml:space="preserve">. </w:t>
      </w:r>
    </w:p>
    <w:p w:rsidR="000F1A80" w:rsidRDefault="000F1A80" w:rsidP="00651492">
      <w:pPr>
        <w:spacing w:line="360" w:lineRule="auto"/>
        <w:jc w:val="both"/>
        <w:rPr>
          <w:rFonts w:eastAsia="Arial Unicode MS"/>
          <w:color w:val="17365D"/>
        </w:rPr>
      </w:pPr>
    </w:p>
    <w:p w:rsidR="00532E84" w:rsidRDefault="00BE4712" w:rsidP="00532E84">
      <w:pPr>
        <w:spacing w:line="360" w:lineRule="auto"/>
        <w:rPr>
          <w:rFonts w:eastAsia="Arial Unicode MS"/>
        </w:rPr>
      </w:pPr>
      <w:r w:rsidRPr="00255B0A">
        <w:rPr>
          <w:rFonts w:eastAsia="Arial Unicode MS"/>
        </w:rPr>
        <w:t>Grain protein in cereal grains</w:t>
      </w:r>
      <w:r w:rsidR="004F5DF7">
        <w:rPr>
          <w:rFonts w:eastAsia="Arial Unicode MS"/>
        </w:rPr>
        <w:t xml:space="preserve"> is receiving </w:t>
      </w:r>
      <w:r w:rsidRPr="00255B0A">
        <w:rPr>
          <w:rFonts w:eastAsia="Arial Unicode MS"/>
        </w:rPr>
        <w:t xml:space="preserve">increased attention because of premiums being paid to producers. </w:t>
      </w:r>
      <w:r w:rsidR="00895196" w:rsidRPr="00255B0A">
        <w:rPr>
          <w:rFonts w:eastAsia="Arial Unicode MS"/>
        </w:rPr>
        <w:t>Protein is a very important quality component of cereal grains</w:t>
      </w:r>
      <w:r w:rsidR="00EF6AF8" w:rsidRPr="00255B0A">
        <w:rPr>
          <w:rFonts w:eastAsia="Arial Unicode MS"/>
        </w:rPr>
        <w:t xml:space="preserve"> and a</w:t>
      </w:r>
      <w:r w:rsidR="00002F7E">
        <w:rPr>
          <w:rFonts w:eastAsia="Arial Unicode MS"/>
        </w:rPr>
        <w:t>n</w:t>
      </w:r>
      <w:r w:rsidR="00EF6AF8" w:rsidRPr="00255B0A">
        <w:rPr>
          <w:rFonts w:eastAsia="Arial Unicode MS"/>
        </w:rPr>
        <w:t xml:space="preserve"> important attribute in the market place</w:t>
      </w:r>
      <w:r w:rsidR="00895196" w:rsidRPr="00255B0A">
        <w:rPr>
          <w:rFonts w:eastAsia="Arial Unicode MS"/>
        </w:rPr>
        <w:t xml:space="preserve">. </w:t>
      </w:r>
      <w:r w:rsidR="00354A1A">
        <w:rPr>
          <w:rFonts w:eastAsia="Arial Unicode MS"/>
        </w:rPr>
        <w:t>Woolfolk</w:t>
      </w:r>
      <w:r w:rsidR="00F44E2F">
        <w:rPr>
          <w:rFonts w:eastAsia="Arial Unicode MS"/>
        </w:rPr>
        <w:t xml:space="preserve"> et al.</w:t>
      </w:r>
      <w:r w:rsidR="00C94B43">
        <w:rPr>
          <w:rFonts w:eastAsia="Arial Unicode MS"/>
        </w:rPr>
        <w:t xml:space="preserve"> (</w:t>
      </w:r>
      <w:r w:rsidR="00F44E2F">
        <w:rPr>
          <w:rFonts w:eastAsia="Arial Unicode MS"/>
        </w:rPr>
        <w:t>2002</w:t>
      </w:r>
      <w:r w:rsidR="00C94B43">
        <w:rPr>
          <w:rFonts w:eastAsia="Arial Unicode MS"/>
        </w:rPr>
        <w:t>)</w:t>
      </w:r>
      <w:r w:rsidR="00F44E2F">
        <w:rPr>
          <w:rFonts w:eastAsia="Arial Unicode MS"/>
        </w:rPr>
        <w:t xml:space="preserve"> state</w:t>
      </w:r>
      <w:r w:rsidR="00BB0A29">
        <w:rPr>
          <w:rFonts w:eastAsia="Arial Unicode MS"/>
        </w:rPr>
        <w:t>d</w:t>
      </w:r>
      <w:r w:rsidR="00F44E2F">
        <w:rPr>
          <w:rFonts w:eastAsia="Arial Unicode MS"/>
        </w:rPr>
        <w:t xml:space="preserve"> that the </w:t>
      </w:r>
      <w:r w:rsidR="00ED6D8F" w:rsidRPr="00255B0A">
        <w:rPr>
          <w:rFonts w:eastAsia="Arial Unicode MS"/>
        </w:rPr>
        <w:t xml:space="preserve">protein </w:t>
      </w:r>
      <w:r w:rsidR="00F44E2F">
        <w:rPr>
          <w:rFonts w:eastAsia="Arial Unicode MS"/>
        </w:rPr>
        <w:t xml:space="preserve">goal </w:t>
      </w:r>
      <w:r w:rsidR="00ED6D8F" w:rsidRPr="00255B0A">
        <w:rPr>
          <w:rFonts w:eastAsia="Arial Unicode MS"/>
        </w:rPr>
        <w:t xml:space="preserve">of wheat depends on </w:t>
      </w:r>
      <w:r w:rsidR="0089349D" w:rsidRPr="00255B0A">
        <w:rPr>
          <w:rFonts w:eastAsia="Arial Unicode MS"/>
        </w:rPr>
        <w:t xml:space="preserve">the type or </w:t>
      </w:r>
      <w:r w:rsidR="00BB0A29">
        <w:rPr>
          <w:rFonts w:eastAsia="Arial Unicode MS"/>
        </w:rPr>
        <w:t xml:space="preserve">the </w:t>
      </w:r>
      <w:r w:rsidR="0089349D" w:rsidRPr="00255B0A">
        <w:rPr>
          <w:rFonts w:eastAsia="Arial Unicode MS"/>
        </w:rPr>
        <w:t xml:space="preserve">use of wheat. Bread flour, certain foods and animal feeds require a high protein </w:t>
      </w:r>
      <w:r w:rsidR="0089349D" w:rsidRPr="00255B0A">
        <w:rPr>
          <w:rFonts w:eastAsia="Arial Unicode MS"/>
        </w:rPr>
        <w:lastRenderedPageBreak/>
        <w:t xml:space="preserve">content (12-16%), while </w:t>
      </w:r>
      <w:r w:rsidR="00BB0A29">
        <w:rPr>
          <w:rFonts w:eastAsia="Arial Unicode MS"/>
        </w:rPr>
        <w:t xml:space="preserve">for soft red </w:t>
      </w:r>
      <w:r w:rsidR="0010403D">
        <w:rPr>
          <w:rFonts w:eastAsia="Arial Unicode MS"/>
        </w:rPr>
        <w:t>winter wheat low protein contents ranging from 8-11% are favored (Woolfolk et al. 2002; Hunter and Stanford, 1973)</w:t>
      </w:r>
      <w:r w:rsidR="0089349D" w:rsidRPr="00255B0A">
        <w:rPr>
          <w:rFonts w:eastAsia="Arial Unicode MS"/>
        </w:rPr>
        <w:t>.</w:t>
      </w:r>
      <w:r w:rsidR="00916EDE" w:rsidRPr="00255B0A">
        <w:rPr>
          <w:rFonts w:eastAsia="Arial Unicode MS"/>
        </w:rPr>
        <w:t xml:space="preserve"> </w:t>
      </w:r>
    </w:p>
    <w:p w:rsidR="00532E84" w:rsidRDefault="00532E84" w:rsidP="00532E84">
      <w:pPr>
        <w:spacing w:line="360" w:lineRule="auto"/>
        <w:rPr>
          <w:rFonts w:eastAsia="Arial Unicode MS"/>
        </w:rPr>
      </w:pPr>
    </w:p>
    <w:p w:rsidR="00D9339F" w:rsidRDefault="00D9339F" w:rsidP="00532E84">
      <w:pPr>
        <w:spacing w:line="360" w:lineRule="auto"/>
        <w:rPr>
          <w:rFonts w:eastAsia="Arial Unicode MS"/>
        </w:rPr>
      </w:pPr>
      <w:r>
        <w:rPr>
          <w:rFonts w:eastAsia="Arial Unicode MS"/>
        </w:rPr>
        <w:t xml:space="preserve">Research in Colorado has shown that grain protein content is a reliable </w:t>
      </w:r>
      <w:r w:rsidR="00DC3547">
        <w:rPr>
          <w:rFonts w:eastAsia="Arial Unicode MS"/>
        </w:rPr>
        <w:t>indicator to determine if nitrogen was limiting for the production of wheat (Goos et</w:t>
      </w:r>
      <w:r w:rsidR="000E65FC">
        <w:rPr>
          <w:rFonts w:eastAsia="Arial Unicode MS"/>
        </w:rPr>
        <w:t xml:space="preserve"> al. 2008). </w:t>
      </w:r>
      <w:r w:rsidR="00F44E2F">
        <w:rPr>
          <w:rFonts w:eastAsia="Arial Unicode MS"/>
        </w:rPr>
        <w:t>Nitrogen is a critical component of protein as it is part of the basic structure of amino acids (Brown, 2000)</w:t>
      </w:r>
      <w:r w:rsidR="000E65FC">
        <w:rPr>
          <w:rFonts w:eastAsia="Arial Unicode MS"/>
        </w:rPr>
        <w:t>.</w:t>
      </w:r>
    </w:p>
    <w:p w:rsidR="00532E84" w:rsidRPr="00137763" w:rsidRDefault="00532E84" w:rsidP="00532E84">
      <w:pPr>
        <w:spacing w:line="360" w:lineRule="auto"/>
        <w:rPr>
          <w:rFonts w:eastAsia="Arial Unicode MS"/>
        </w:rPr>
      </w:pPr>
      <w:r w:rsidRPr="00137763">
        <w:rPr>
          <w:rFonts w:eastAsia="Arial Unicode MS"/>
        </w:rPr>
        <w:t xml:space="preserve">If N supply remains constant, increased yield usually results in a decrease in protein content due to </w:t>
      </w:r>
      <w:r w:rsidR="00F44E2F">
        <w:rPr>
          <w:rFonts w:eastAsia="Arial Unicode MS"/>
        </w:rPr>
        <w:t xml:space="preserve">the use </w:t>
      </w:r>
      <w:r w:rsidRPr="00137763">
        <w:rPr>
          <w:rFonts w:eastAsia="Arial Unicode MS"/>
        </w:rPr>
        <w:t>of N by larger biomass (</w:t>
      </w:r>
      <w:r w:rsidR="003B06AE" w:rsidRPr="00137763">
        <w:rPr>
          <w:rFonts w:eastAsia="Arial Unicode MS"/>
        </w:rPr>
        <w:t>Gauer et al. 1992</w:t>
      </w:r>
      <w:r w:rsidR="003B06AE">
        <w:rPr>
          <w:rFonts w:eastAsia="Arial Unicode MS"/>
        </w:rPr>
        <w:t xml:space="preserve">, </w:t>
      </w:r>
      <w:r w:rsidRPr="00137763">
        <w:rPr>
          <w:rFonts w:eastAsia="Arial Unicode MS"/>
        </w:rPr>
        <w:t xml:space="preserve">Campbell </w:t>
      </w:r>
      <w:r w:rsidR="007F43F1">
        <w:rPr>
          <w:rFonts w:eastAsia="Arial Unicode MS"/>
        </w:rPr>
        <w:t>et al. 1977, Clarke et al. 1990</w:t>
      </w:r>
      <w:r w:rsidRPr="00137763">
        <w:rPr>
          <w:rFonts w:eastAsia="Arial Unicode MS"/>
        </w:rPr>
        <w:t>)</w:t>
      </w:r>
    </w:p>
    <w:p w:rsidR="00D32864" w:rsidRDefault="00D32864" w:rsidP="00F532E5">
      <w:pPr>
        <w:spacing w:line="360" w:lineRule="auto"/>
        <w:rPr>
          <w:rFonts w:eastAsia="Arial Unicode MS"/>
        </w:rPr>
      </w:pPr>
      <w:r>
        <w:rPr>
          <w:rFonts w:eastAsia="Arial Unicode MS"/>
        </w:rPr>
        <w:t xml:space="preserve">Cassman et al. (1992) notes that the complexity of N fertilizer management in wheat results from </w:t>
      </w:r>
      <w:r w:rsidR="0039134C">
        <w:rPr>
          <w:rFonts w:eastAsia="Arial Unicode MS"/>
        </w:rPr>
        <w:t>considerable differences</w:t>
      </w:r>
      <w:r>
        <w:rPr>
          <w:rFonts w:eastAsia="Arial Unicode MS"/>
        </w:rPr>
        <w:t xml:space="preserve"> </w:t>
      </w:r>
      <w:r w:rsidR="0039134C">
        <w:rPr>
          <w:rFonts w:eastAsia="Arial Unicode MS"/>
        </w:rPr>
        <w:t xml:space="preserve">of grain yield and grain protein responses to Nitrogen supply. </w:t>
      </w:r>
    </w:p>
    <w:p w:rsidR="003F49AF" w:rsidRPr="003F49AF" w:rsidRDefault="003F49AF" w:rsidP="003F49AF">
      <w:pPr>
        <w:spacing w:line="360" w:lineRule="auto"/>
        <w:rPr>
          <w:rFonts w:eastAsia="Arial Unicode MS"/>
        </w:rPr>
      </w:pPr>
      <w:r w:rsidRPr="003F49AF">
        <w:rPr>
          <w:rFonts w:eastAsia="Arial Unicode MS"/>
        </w:rPr>
        <w:t xml:space="preserve">According to Cassman et al. </w:t>
      </w:r>
      <w:r w:rsidR="00C94B43">
        <w:rPr>
          <w:rFonts w:eastAsia="Arial Unicode MS"/>
        </w:rPr>
        <w:t>(</w:t>
      </w:r>
      <w:r w:rsidRPr="003F49AF">
        <w:rPr>
          <w:rFonts w:eastAsia="Arial Unicode MS"/>
        </w:rPr>
        <w:t>1992</w:t>
      </w:r>
      <w:r w:rsidR="00C94B43">
        <w:rPr>
          <w:rFonts w:eastAsia="Arial Unicode MS"/>
        </w:rPr>
        <w:t>)</w:t>
      </w:r>
      <w:r w:rsidRPr="003F49AF">
        <w:rPr>
          <w:rFonts w:eastAsia="Arial Unicode MS"/>
        </w:rPr>
        <w:t xml:space="preserve"> factors such as plant dry matter, accumulation of nitrogen, partitioning of dry matter and nitrogen between vegetative biomass and grain determine grain yield and N concentration or grain protein.</w:t>
      </w:r>
    </w:p>
    <w:p w:rsidR="0006182C" w:rsidRPr="003F49AF" w:rsidRDefault="0006182C" w:rsidP="00F532E5">
      <w:pPr>
        <w:spacing w:line="360" w:lineRule="auto"/>
        <w:rPr>
          <w:rFonts w:eastAsia="Arial Unicode MS"/>
        </w:rPr>
      </w:pPr>
    </w:p>
    <w:p w:rsidR="007D48F5" w:rsidRDefault="007D48F5" w:rsidP="00F532E5">
      <w:pPr>
        <w:spacing w:line="360" w:lineRule="auto"/>
        <w:rPr>
          <w:rFonts w:eastAsia="Arial Unicode MS"/>
        </w:rPr>
      </w:pPr>
      <w:r>
        <w:rPr>
          <w:rFonts w:eastAsia="Arial Unicode MS"/>
        </w:rPr>
        <w:t xml:space="preserve">Working </w:t>
      </w:r>
      <w:r w:rsidR="00002F7E">
        <w:rPr>
          <w:rFonts w:eastAsia="Arial Unicode MS"/>
        </w:rPr>
        <w:t xml:space="preserve">with sensors has become </w:t>
      </w:r>
      <w:r w:rsidR="00500FA2">
        <w:rPr>
          <w:rFonts w:eastAsia="Arial Unicode MS"/>
        </w:rPr>
        <w:t xml:space="preserve">increasingly important in agricultural production. </w:t>
      </w:r>
    </w:p>
    <w:p w:rsidR="003F49AF" w:rsidRPr="00354BFA" w:rsidRDefault="003F49AF" w:rsidP="00F532E5">
      <w:pPr>
        <w:spacing w:line="360" w:lineRule="auto"/>
        <w:rPr>
          <w:rFonts w:eastAsia="Arial Unicode MS"/>
        </w:rPr>
      </w:pPr>
      <w:r w:rsidRPr="00354BFA">
        <w:rPr>
          <w:rFonts w:eastAsia="Arial Unicode MS"/>
        </w:rPr>
        <w:t>Wright et al</w:t>
      </w:r>
      <w:r w:rsidR="00FB7C25">
        <w:rPr>
          <w:rFonts w:eastAsia="Arial Unicode MS"/>
        </w:rPr>
        <w:t xml:space="preserve">. (2003) </w:t>
      </w:r>
      <w:r w:rsidRPr="00354BFA">
        <w:rPr>
          <w:rFonts w:eastAsia="Arial Unicode MS"/>
        </w:rPr>
        <w:t xml:space="preserve">notes that the grain protein content or the nitrogen </w:t>
      </w:r>
      <w:r w:rsidR="00354BFA" w:rsidRPr="00354BFA">
        <w:rPr>
          <w:rFonts w:eastAsia="Arial Unicode MS"/>
        </w:rPr>
        <w:t>status of crops can be effectively evaluated by using crop spectral reflectance. Work by Stone et al</w:t>
      </w:r>
      <w:r w:rsidR="009C374B">
        <w:rPr>
          <w:rFonts w:eastAsia="Arial Unicode MS"/>
        </w:rPr>
        <w:t>.</w:t>
      </w:r>
      <w:r w:rsidR="00354BFA" w:rsidRPr="00354BFA">
        <w:rPr>
          <w:rFonts w:eastAsia="Arial Unicode MS"/>
        </w:rPr>
        <w:t xml:space="preserve"> (1996) show</w:t>
      </w:r>
      <w:r w:rsidR="000E65FC">
        <w:rPr>
          <w:rFonts w:eastAsia="Arial Unicode MS"/>
        </w:rPr>
        <w:t>ed</w:t>
      </w:r>
      <w:r w:rsidR="00354BFA" w:rsidRPr="00354BFA">
        <w:rPr>
          <w:rFonts w:eastAsia="Arial Unicode MS"/>
        </w:rPr>
        <w:t xml:space="preserve"> a high correlation between plant nitrogen spectral index (PNSI) and the total</w:t>
      </w:r>
      <w:r w:rsidR="009C374B">
        <w:rPr>
          <w:rFonts w:eastAsia="Arial Unicode MS"/>
        </w:rPr>
        <w:t xml:space="preserve"> Nitrogen</w:t>
      </w:r>
      <w:r w:rsidR="00354BFA" w:rsidRPr="00354BFA">
        <w:rPr>
          <w:rFonts w:eastAsia="Arial Unicode MS"/>
        </w:rPr>
        <w:t xml:space="preserve"> uptake of wheat forage.</w:t>
      </w:r>
    </w:p>
    <w:p w:rsidR="00354BFA" w:rsidRDefault="00354BFA" w:rsidP="00F532E5">
      <w:pPr>
        <w:spacing w:line="360" w:lineRule="auto"/>
        <w:rPr>
          <w:rFonts w:eastAsia="Arial Unicode MS"/>
          <w:color w:val="C00000"/>
        </w:rPr>
      </w:pPr>
    </w:p>
    <w:p w:rsidR="005603A9" w:rsidRDefault="00BB21D0" w:rsidP="00F42332">
      <w:pPr>
        <w:spacing w:line="360" w:lineRule="auto"/>
        <w:rPr>
          <w:rFonts w:eastAsia="Arial Unicode MS"/>
        </w:rPr>
      </w:pPr>
      <w:r>
        <w:rPr>
          <w:rFonts w:eastAsia="Arial Unicode MS"/>
        </w:rPr>
        <w:t>This study was proposed to investigate</w:t>
      </w:r>
      <w:r w:rsidR="00922BC0">
        <w:rPr>
          <w:rFonts w:eastAsia="Arial Unicode MS"/>
        </w:rPr>
        <w:t xml:space="preserve"> whether NUE and grain protein of winter wheat could be predicted </w:t>
      </w:r>
      <w:r w:rsidR="000E65FC">
        <w:rPr>
          <w:rFonts w:eastAsia="Arial Unicode MS"/>
        </w:rPr>
        <w:t>mid season</w:t>
      </w:r>
      <w:r w:rsidR="00C55BBA">
        <w:rPr>
          <w:rFonts w:eastAsia="Arial Unicode MS"/>
        </w:rPr>
        <w:t xml:space="preserve"> using </w:t>
      </w:r>
      <w:r w:rsidR="004004BA">
        <w:rPr>
          <w:rFonts w:eastAsia="Arial Unicode MS"/>
        </w:rPr>
        <w:t xml:space="preserve">Greenseeker and SPAD-502 </w:t>
      </w:r>
      <w:r w:rsidR="00C55BBA">
        <w:rPr>
          <w:rFonts w:eastAsia="Arial Unicode MS"/>
        </w:rPr>
        <w:t>readings and by evaluating previous NDVI readings</w:t>
      </w:r>
      <w:r w:rsidR="004004BA">
        <w:rPr>
          <w:rFonts w:eastAsia="Arial Unicode MS"/>
        </w:rPr>
        <w:t xml:space="preserve">. </w:t>
      </w:r>
    </w:p>
    <w:p w:rsidR="005603A9" w:rsidRDefault="005603A9" w:rsidP="00F42332">
      <w:pPr>
        <w:spacing w:line="360" w:lineRule="auto"/>
        <w:rPr>
          <w:rFonts w:eastAsia="Arial Unicode MS"/>
        </w:rPr>
      </w:pPr>
    </w:p>
    <w:p w:rsidR="005603A9" w:rsidRPr="00E2112A" w:rsidRDefault="005603A9" w:rsidP="00F42332">
      <w:pPr>
        <w:spacing w:line="360" w:lineRule="auto"/>
        <w:rPr>
          <w:rFonts w:eastAsia="Arial Unicode MS"/>
        </w:rPr>
      </w:pPr>
    </w:p>
    <w:p w:rsidR="00E2112A" w:rsidRDefault="00E2112A" w:rsidP="00F42332">
      <w:pPr>
        <w:spacing w:line="360" w:lineRule="auto"/>
        <w:jc w:val="both"/>
        <w:rPr>
          <w:rFonts w:ascii="Arial Unicode MS" w:eastAsia="Arial Unicode MS" w:hAnsi="Arial Unicode MS" w:cs="Arial Unicode MS"/>
          <w:smallCaps/>
          <w:sz w:val="28"/>
          <w:szCs w:val="28"/>
        </w:rPr>
      </w:pPr>
    </w:p>
    <w:p w:rsidR="00C94B43" w:rsidRDefault="00C94B43" w:rsidP="00F42332">
      <w:pPr>
        <w:spacing w:line="360" w:lineRule="auto"/>
        <w:jc w:val="both"/>
        <w:rPr>
          <w:rFonts w:ascii="Arial Unicode MS" w:eastAsia="Arial Unicode MS" w:hAnsi="Arial Unicode MS" w:cs="Arial Unicode MS"/>
          <w:smallCaps/>
          <w:sz w:val="28"/>
          <w:szCs w:val="28"/>
        </w:rPr>
      </w:pPr>
    </w:p>
    <w:p w:rsidR="00C94B43" w:rsidRPr="00E2112A" w:rsidRDefault="00C94B43" w:rsidP="00F42332">
      <w:pPr>
        <w:spacing w:line="360" w:lineRule="auto"/>
        <w:jc w:val="both"/>
        <w:rPr>
          <w:rFonts w:ascii="Arial Unicode MS" w:eastAsia="Arial Unicode MS" w:hAnsi="Arial Unicode MS" w:cs="Arial Unicode MS"/>
          <w:smallCaps/>
          <w:sz w:val="28"/>
          <w:szCs w:val="28"/>
        </w:rPr>
      </w:pPr>
    </w:p>
    <w:p w:rsidR="00E2112A" w:rsidRDefault="00E2112A" w:rsidP="00B51355">
      <w:pPr>
        <w:spacing w:line="276" w:lineRule="auto"/>
        <w:jc w:val="both"/>
        <w:rPr>
          <w:rFonts w:eastAsia="Arial Unicode MS"/>
          <w:smallCaps/>
        </w:rPr>
      </w:pPr>
    </w:p>
    <w:p w:rsidR="008660D0" w:rsidRPr="008660D0" w:rsidRDefault="008660D0" w:rsidP="00B51355">
      <w:pPr>
        <w:spacing w:line="276" w:lineRule="auto"/>
        <w:jc w:val="both"/>
        <w:rPr>
          <w:rFonts w:eastAsia="Arial Unicode MS"/>
          <w:smallCaps/>
        </w:rPr>
      </w:pPr>
      <w:r>
        <w:rPr>
          <w:rFonts w:eastAsia="Arial Unicode MS"/>
          <w:smallCaps/>
        </w:rPr>
        <w:lastRenderedPageBreak/>
        <w:t>literature review</w:t>
      </w:r>
    </w:p>
    <w:p w:rsidR="00F977C3" w:rsidRDefault="00F977C3" w:rsidP="00B51355">
      <w:pPr>
        <w:spacing w:line="276" w:lineRule="auto"/>
        <w:jc w:val="both"/>
        <w:rPr>
          <w:rFonts w:eastAsia="Arial Unicode MS"/>
        </w:rPr>
      </w:pPr>
    </w:p>
    <w:p w:rsidR="006B2FA4" w:rsidRPr="00873470" w:rsidRDefault="006B2FA4" w:rsidP="00BD77C7">
      <w:pPr>
        <w:spacing w:line="360" w:lineRule="auto"/>
        <w:jc w:val="both"/>
        <w:rPr>
          <w:rFonts w:eastAsia="Arial Unicode MS"/>
          <w:b/>
        </w:rPr>
      </w:pPr>
      <w:r w:rsidRPr="00873470">
        <w:rPr>
          <w:rFonts w:eastAsia="Arial Unicode MS"/>
          <w:b/>
        </w:rPr>
        <w:t xml:space="preserve">Importance of NUE </w:t>
      </w:r>
    </w:p>
    <w:p w:rsidR="006B2FA4" w:rsidRDefault="00CF1213" w:rsidP="00BD77C7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>When discussing efficient nitrogen fertilization</w:t>
      </w:r>
      <w:r w:rsidR="00111F02">
        <w:rPr>
          <w:rFonts w:eastAsia="Arial Unicode MS"/>
        </w:rPr>
        <w:t xml:space="preserve"> </w:t>
      </w:r>
      <w:r>
        <w:rPr>
          <w:rFonts w:eastAsia="Arial Unicode MS"/>
        </w:rPr>
        <w:t>and crop development, NUE is an important topic. Various definitions can be found f</w:t>
      </w:r>
      <w:r w:rsidR="00111F02">
        <w:rPr>
          <w:rFonts w:eastAsia="Arial Unicode MS"/>
        </w:rPr>
        <w:t>or NUE. Ni</w:t>
      </w:r>
      <w:r w:rsidR="00105727">
        <w:rPr>
          <w:rFonts w:eastAsia="Arial Unicode MS"/>
        </w:rPr>
        <w:t xml:space="preserve">elsen, </w:t>
      </w:r>
      <w:r w:rsidR="001F1A8E">
        <w:rPr>
          <w:rFonts w:eastAsia="Arial Unicode MS"/>
        </w:rPr>
        <w:t xml:space="preserve">(2006) </w:t>
      </w:r>
      <w:r w:rsidR="00105727">
        <w:rPr>
          <w:rFonts w:eastAsia="Arial Unicode MS"/>
        </w:rPr>
        <w:t>defines it as the relat</w:t>
      </w:r>
      <w:r w:rsidR="00111F02">
        <w:rPr>
          <w:rFonts w:eastAsia="Arial Unicode MS"/>
        </w:rPr>
        <w:t xml:space="preserve">ive balance between the amount of fertilizer N taken up and used by the crop versus the amount of fertilizer N </w:t>
      </w:r>
      <w:r w:rsidR="00105727">
        <w:rPr>
          <w:rFonts w:eastAsia="Arial Unicode MS"/>
        </w:rPr>
        <w:t xml:space="preserve">lost. </w:t>
      </w:r>
      <w:r w:rsidR="00C94B43">
        <w:rPr>
          <w:rFonts w:eastAsia="Arial Unicode MS"/>
        </w:rPr>
        <w:t>Van Sanford and MacKown (1986)</w:t>
      </w:r>
      <w:r w:rsidR="008408D4">
        <w:rPr>
          <w:rFonts w:eastAsia="Arial Unicode MS"/>
        </w:rPr>
        <w:t xml:space="preserve"> define NUE as grain dry weight or grain nitrogen as a function of N supply. </w:t>
      </w:r>
      <w:r w:rsidR="00265E75">
        <w:rPr>
          <w:rFonts w:eastAsia="Arial Unicode MS"/>
        </w:rPr>
        <w:t>In essence</w:t>
      </w:r>
      <w:r w:rsidR="008408D4">
        <w:rPr>
          <w:rFonts w:eastAsia="Arial Unicode MS"/>
        </w:rPr>
        <w:t xml:space="preserve"> NUE measure</w:t>
      </w:r>
      <w:r w:rsidR="00265E75">
        <w:rPr>
          <w:rFonts w:eastAsia="Arial Unicode MS"/>
        </w:rPr>
        <w:t>s</w:t>
      </w:r>
      <w:r w:rsidR="008408D4">
        <w:rPr>
          <w:rFonts w:eastAsia="Arial Unicode MS"/>
        </w:rPr>
        <w:t xml:space="preserve"> </w:t>
      </w:r>
      <w:r w:rsidR="00265E75">
        <w:rPr>
          <w:rFonts w:eastAsia="Arial Unicode MS"/>
        </w:rPr>
        <w:t>fertilizer N recovery in plants and a</w:t>
      </w:r>
      <w:r w:rsidR="00AF7E8C" w:rsidRPr="00D83CE5">
        <w:rPr>
          <w:rFonts w:eastAsia="Arial Unicode MS"/>
        </w:rPr>
        <w:t xml:space="preserve"> high NUE is </w:t>
      </w:r>
      <w:r w:rsidR="00D83CE5" w:rsidRPr="00D83CE5">
        <w:rPr>
          <w:rFonts w:eastAsia="Arial Unicode MS"/>
        </w:rPr>
        <w:t>preferable</w:t>
      </w:r>
      <w:r w:rsidR="00AF7E8C">
        <w:rPr>
          <w:rFonts w:eastAsia="Arial Unicode MS"/>
        </w:rPr>
        <w:t xml:space="preserve">. </w:t>
      </w:r>
      <w:r w:rsidR="004C5399">
        <w:rPr>
          <w:rFonts w:eastAsia="Arial Unicode MS"/>
        </w:rPr>
        <w:t>Moll et al</w:t>
      </w:r>
      <w:r w:rsidR="004004BA">
        <w:rPr>
          <w:rFonts w:eastAsia="Arial Unicode MS"/>
        </w:rPr>
        <w:t>. (1982)</w:t>
      </w:r>
      <w:r w:rsidR="004C5399">
        <w:rPr>
          <w:rFonts w:eastAsia="Arial Unicode MS"/>
        </w:rPr>
        <w:t xml:space="preserve"> </w:t>
      </w:r>
      <w:r w:rsidR="001F1A8E">
        <w:rPr>
          <w:rFonts w:eastAsia="Arial Unicode MS"/>
        </w:rPr>
        <w:t xml:space="preserve">states that the efficiency of uptake and the efficiency with which the N absorbed is utilized to produce grain, are </w:t>
      </w:r>
      <w:r w:rsidR="004C5399">
        <w:rPr>
          <w:rFonts w:eastAsia="Arial Unicode MS"/>
        </w:rPr>
        <w:t>the two primary co</w:t>
      </w:r>
      <w:r w:rsidR="001F1A8E">
        <w:rPr>
          <w:rFonts w:eastAsia="Arial Unicode MS"/>
        </w:rPr>
        <w:t>mponents of N use efficiency</w:t>
      </w:r>
      <w:r w:rsidR="004C5399">
        <w:rPr>
          <w:rFonts w:eastAsia="Arial Unicode MS"/>
        </w:rPr>
        <w:t>. The effectiveness in which crop</w:t>
      </w:r>
      <w:r w:rsidR="004C3843">
        <w:rPr>
          <w:rFonts w:eastAsia="Arial Unicode MS"/>
        </w:rPr>
        <w:t xml:space="preserve">s use </w:t>
      </w:r>
      <w:r w:rsidR="005F38CB">
        <w:rPr>
          <w:rFonts w:eastAsia="Arial Unicode MS"/>
        </w:rPr>
        <w:t xml:space="preserve">N </w:t>
      </w:r>
      <w:r w:rsidR="004C5399">
        <w:rPr>
          <w:rFonts w:eastAsia="Arial Unicode MS"/>
        </w:rPr>
        <w:t>fertilizer is becoming a</w:t>
      </w:r>
      <w:r w:rsidR="00BD77C7">
        <w:rPr>
          <w:rFonts w:eastAsia="Arial Unicode MS"/>
        </w:rPr>
        <w:t>n</w:t>
      </w:r>
      <w:r w:rsidR="004C5399">
        <w:rPr>
          <w:rFonts w:eastAsia="Arial Unicode MS"/>
        </w:rPr>
        <w:t xml:space="preserve"> increasingly important issue as </w:t>
      </w:r>
      <w:r w:rsidR="00BD77C7">
        <w:rPr>
          <w:rFonts w:eastAsia="Arial Unicode MS"/>
        </w:rPr>
        <w:t xml:space="preserve">N fertilizers prices rise. </w:t>
      </w:r>
    </w:p>
    <w:p w:rsidR="00AF7E8C" w:rsidRDefault="00AF7E8C" w:rsidP="00BD77C7">
      <w:pPr>
        <w:spacing w:line="360" w:lineRule="auto"/>
        <w:jc w:val="both"/>
        <w:rPr>
          <w:rFonts w:eastAsia="Arial Unicode MS"/>
        </w:rPr>
      </w:pPr>
    </w:p>
    <w:p w:rsidR="009D6767" w:rsidRPr="00873470" w:rsidRDefault="009D6767" w:rsidP="00BD77C7">
      <w:pPr>
        <w:spacing w:line="360" w:lineRule="auto"/>
        <w:jc w:val="both"/>
        <w:rPr>
          <w:rFonts w:eastAsia="Arial Unicode MS"/>
          <w:b/>
        </w:rPr>
      </w:pPr>
      <w:r w:rsidRPr="00873470">
        <w:rPr>
          <w:rFonts w:eastAsia="Arial Unicode MS"/>
          <w:b/>
        </w:rPr>
        <w:t>Factors affecting NUE</w:t>
      </w:r>
    </w:p>
    <w:p w:rsidR="00BA3453" w:rsidRDefault="009D6767" w:rsidP="00BD77C7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The world </w:t>
      </w:r>
      <w:r w:rsidR="00AF7E8C">
        <w:rPr>
          <w:rFonts w:eastAsia="Arial Unicode MS"/>
        </w:rPr>
        <w:t>cereal grain NUE is estimated at about 33%, with NUE’s of 42 and 29% in developed and developi</w:t>
      </w:r>
      <w:r w:rsidR="00D04E85">
        <w:rPr>
          <w:rFonts w:eastAsia="Arial Unicode MS"/>
        </w:rPr>
        <w:t xml:space="preserve">ng </w:t>
      </w:r>
      <w:r w:rsidR="00D83CE5">
        <w:rPr>
          <w:rFonts w:eastAsia="Arial Unicode MS"/>
        </w:rPr>
        <w:t>countries, respectively (Raun and Johns</w:t>
      </w:r>
      <w:r w:rsidR="00D04E85">
        <w:rPr>
          <w:rFonts w:eastAsia="Arial Unicode MS"/>
        </w:rPr>
        <w:t>on 1999</w:t>
      </w:r>
      <w:r w:rsidR="00AF7E8C">
        <w:rPr>
          <w:rFonts w:eastAsia="Arial Unicode MS"/>
        </w:rPr>
        <w:t xml:space="preserve">). </w:t>
      </w:r>
      <w:r w:rsidR="00397C9E">
        <w:rPr>
          <w:rFonts w:eastAsia="Arial Unicode MS"/>
        </w:rPr>
        <w:t>Several factors influence Nitrogen U</w:t>
      </w:r>
      <w:r w:rsidR="00FB44F8">
        <w:rPr>
          <w:rFonts w:eastAsia="Arial Unicode MS"/>
        </w:rPr>
        <w:t>se Efficiency. Nielsen (</w:t>
      </w:r>
      <w:r w:rsidR="00D83CE5">
        <w:rPr>
          <w:rFonts w:eastAsia="Arial Unicode MS"/>
        </w:rPr>
        <w:t>2006</w:t>
      </w:r>
      <w:r w:rsidR="00FB44F8">
        <w:rPr>
          <w:rFonts w:eastAsia="Arial Unicode MS"/>
        </w:rPr>
        <w:t xml:space="preserve">) mentions the health of the crop and the combination of the frequency and severity of nitrogen loss as the </w:t>
      </w:r>
      <w:r w:rsidR="00357AB1">
        <w:rPr>
          <w:rFonts w:eastAsia="Arial Unicode MS"/>
        </w:rPr>
        <w:t xml:space="preserve">two major </w:t>
      </w:r>
      <w:r w:rsidR="00FB44F8">
        <w:rPr>
          <w:rFonts w:eastAsia="Arial Unicode MS"/>
        </w:rPr>
        <w:t>factors that affect the nitrogen use efficiency</w:t>
      </w:r>
      <w:r w:rsidR="00357AB1">
        <w:rPr>
          <w:rFonts w:eastAsia="Arial Unicode MS"/>
        </w:rPr>
        <w:t xml:space="preserve">. </w:t>
      </w:r>
      <w:r w:rsidR="00FB4C20">
        <w:rPr>
          <w:rFonts w:eastAsia="Arial Unicode MS"/>
        </w:rPr>
        <w:t xml:space="preserve">Many </w:t>
      </w:r>
      <w:r w:rsidR="00D83CE5" w:rsidRPr="00D83CE5">
        <w:rPr>
          <w:rFonts w:eastAsia="Arial Unicode MS"/>
          <w:vertAlign w:val="superscript"/>
        </w:rPr>
        <w:t>15</w:t>
      </w:r>
      <w:r w:rsidR="00FB4C20">
        <w:rPr>
          <w:rFonts w:eastAsia="Arial Unicode MS"/>
        </w:rPr>
        <w:t xml:space="preserve">N recovery experiments have reported losses of fertilizer N in cereal production from 20 to 50%. These losses </w:t>
      </w:r>
      <w:r w:rsidR="001F1A8E">
        <w:rPr>
          <w:rFonts w:eastAsia="Arial Unicode MS"/>
        </w:rPr>
        <w:t xml:space="preserve">are </w:t>
      </w:r>
      <w:r w:rsidR="00FB4C20">
        <w:rPr>
          <w:rFonts w:eastAsia="Arial Unicode MS"/>
        </w:rPr>
        <w:t>combine</w:t>
      </w:r>
      <w:r w:rsidR="004378BC">
        <w:rPr>
          <w:rFonts w:eastAsia="Arial Unicode MS"/>
        </w:rPr>
        <w:t>d</w:t>
      </w:r>
      <w:r w:rsidR="00FB4C20">
        <w:rPr>
          <w:rFonts w:eastAsia="Arial Unicode MS"/>
        </w:rPr>
        <w:t xml:space="preserve"> effects of denitrification, volatilization and or leaching </w:t>
      </w:r>
      <w:r w:rsidR="00D04E85">
        <w:rPr>
          <w:rFonts w:eastAsia="Arial Unicode MS"/>
        </w:rPr>
        <w:t>(</w:t>
      </w:r>
      <w:r w:rsidR="00E946F0">
        <w:rPr>
          <w:rFonts w:eastAsia="Arial Unicode MS"/>
        </w:rPr>
        <w:t>Raun</w:t>
      </w:r>
      <w:r w:rsidR="00D83CE5">
        <w:rPr>
          <w:rFonts w:eastAsia="Arial Unicode MS"/>
        </w:rPr>
        <w:t xml:space="preserve"> and Joh</w:t>
      </w:r>
      <w:r w:rsidR="002F5F47">
        <w:rPr>
          <w:rFonts w:eastAsia="Arial Unicode MS"/>
        </w:rPr>
        <w:t>n</w:t>
      </w:r>
      <w:r w:rsidR="00D83CE5">
        <w:rPr>
          <w:rFonts w:eastAsia="Arial Unicode MS"/>
        </w:rPr>
        <w:t xml:space="preserve">son </w:t>
      </w:r>
      <w:r w:rsidR="00D04E85">
        <w:rPr>
          <w:rFonts w:eastAsia="Arial Unicode MS"/>
        </w:rPr>
        <w:t>1999</w:t>
      </w:r>
      <w:r w:rsidR="00D83CE5">
        <w:rPr>
          <w:rFonts w:eastAsia="Arial Unicode MS"/>
        </w:rPr>
        <w:t>, Francis et al.</w:t>
      </w:r>
      <w:r w:rsidR="002F5F47">
        <w:rPr>
          <w:rFonts w:eastAsia="Arial Unicode MS"/>
        </w:rPr>
        <w:t>,</w:t>
      </w:r>
      <w:r w:rsidR="00D83CE5">
        <w:rPr>
          <w:rFonts w:eastAsia="Arial Unicode MS"/>
        </w:rPr>
        <w:t xml:space="preserve"> 1993, Olson and Swallow, 1984, Karl</w:t>
      </w:r>
      <w:r w:rsidR="00AB54D5">
        <w:rPr>
          <w:rFonts w:eastAsia="Arial Unicode MS"/>
        </w:rPr>
        <w:t>en et al</w:t>
      </w:r>
      <w:r w:rsidR="002F5F47">
        <w:rPr>
          <w:rFonts w:eastAsia="Arial Unicode MS"/>
        </w:rPr>
        <w:t>.,</w:t>
      </w:r>
      <w:r w:rsidR="00AB54D5">
        <w:rPr>
          <w:rFonts w:eastAsia="Arial Unicode MS"/>
        </w:rPr>
        <w:t xml:space="preserve"> 1996, Wienhold et al., 1995; Sanchez and Blackmer, 1988)</w:t>
      </w:r>
      <w:r w:rsidR="00B5102B">
        <w:rPr>
          <w:rFonts w:eastAsia="Arial Unicode MS"/>
        </w:rPr>
        <w:t>. F</w:t>
      </w:r>
      <w:r w:rsidR="00C646C7">
        <w:rPr>
          <w:rFonts w:eastAsia="Arial Unicode MS"/>
        </w:rPr>
        <w:t xml:space="preserve">rancis et al. (1993) </w:t>
      </w:r>
      <w:r w:rsidR="00B5102B">
        <w:rPr>
          <w:rFonts w:eastAsia="Arial Unicode MS"/>
        </w:rPr>
        <w:t>also mention</w:t>
      </w:r>
      <w:r w:rsidR="00C646C7">
        <w:rPr>
          <w:rFonts w:eastAsia="Arial Unicode MS"/>
        </w:rPr>
        <w:t>s</w:t>
      </w:r>
      <w:r w:rsidR="00B5102B">
        <w:rPr>
          <w:rFonts w:eastAsia="Arial Unicode MS"/>
        </w:rPr>
        <w:t xml:space="preserve"> </w:t>
      </w:r>
      <w:r w:rsidR="00DA766C">
        <w:rPr>
          <w:rFonts w:eastAsia="Arial Unicode MS"/>
        </w:rPr>
        <w:t xml:space="preserve">loss through the plant canopy </w:t>
      </w:r>
      <w:r w:rsidR="00B5102B">
        <w:rPr>
          <w:rFonts w:eastAsia="Arial Unicode MS"/>
        </w:rPr>
        <w:t xml:space="preserve">as a </w:t>
      </w:r>
      <w:r w:rsidR="001F1A8E">
        <w:rPr>
          <w:rFonts w:eastAsia="Arial Unicode MS"/>
        </w:rPr>
        <w:t>cause</w:t>
      </w:r>
      <w:r w:rsidR="00B5102B">
        <w:rPr>
          <w:rFonts w:eastAsia="Arial Unicode MS"/>
        </w:rPr>
        <w:t xml:space="preserve"> of nitrogen loss</w:t>
      </w:r>
      <w:r w:rsidR="00C646C7">
        <w:rPr>
          <w:rFonts w:eastAsia="Arial Unicode MS"/>
        </w:rPr>
        <w:t>, while Fageria and Baligar (1995) list</w:t>
      </w:r>
      <w:r w:rsidR="00C646C7" w:rsidRPr="00C646C7">
        <w:rPr>
          <w:rFonts w:eastAsia="Arial Unicode MS"/>
        </w:rPr>
        <w:t xml:space="preserve"> </w:t>
      </w:r>
      <w:r w:rsidR="00C646C7">
        <w:rPr>
          <w:rFonts w:eastAsia="Arial Unicode MS"/>
        </w:rPr>
        <w:t xml:space="preserve">surface runoff as another process that causes loss of N. </w:t>
      </w:r>
    </w:p>
    <w:p w:rsidR="00BA3453" w:rsidRDefault="00BA3453" w:rsidP="00BD77C7">
      <w:pPr>
        <w:spacing w:line="360" w:lineRule="auto"/>
        <w:jc w:val="both"/>
        <w:rPr>
          <w:rFonts w:eastAsia="Arial Unicode MS"/>
        </w:rPr>
      </w:pPr>
    </w:p>
    <w:p w:rsidR="00BA3453" w:rsidRPr="00873470" w:rsidRDefault="00BA3453" w:rsidP="00BD77C7">
      <w:pPr>
        <w:spacing w:line="360" w:lineRule="auto"/>
        <w:jc w:val="both"/>
        <w:rPr>
          <w:rFonts w:eastAsia="Arial Unicode MS"/>
          <w:i/>
        </w:rPr>
      </w:pPr>
      <w:r w:rsidRPr="00873470">
        <w:rPr>
          <w:rFonts w:eastAsia="Arial Unicode MS"/>
          <w:i/>
        </w:rPr>
        <w:t>Plant losses</w:t>
      </w:r>
    </w:p>
    <w:p w:rsidR="00BA3453" w:rsidRDefault="00BA3453" w:rsidP="00BD77C7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>A loss of N through above ground biomass is a significant factor that has to be taken into account when discussing the</w:t>
      </w:r>
      <w:r w:rsidR="002F5F47">
        <w:rPr>
          <w:rFonts w:eastAsia="Arial Unicode MS"/>
        </w:rPr>
        <w:t xml:space="preserve"> plant-soil Nitrogen cycle. Yet, not until recently have scientists documented that cereal plants release Nitrogen from above ground biomass, mainly as NH</w:t>
      </w:r>
      <w:r w:rsidR="002F5F47" w:rsidRPr="004A5B6A">
        <w:rPr>
          <w:rFonts w:eastAsia="Arial Unicode MS"/>
          <w:vertAlign w:val="subscript"/>
        </w:rPr>
        <w:t>3</w:t>
      </w:r>
      <w:r w:rsidR="002F5F47">
        <w:rPr>
          <w:rFonts w:eastAsia="Arial Unicode MS"/>
        </w:rPr>
        <w:t xml:space="preserve"> (Raun and Johnson 1999, Francis et al., 1993, H</w:t>
      </w:r>
      <w:r w:rsidR="00B5102B">
        <w:rPr>
          <w:rFonts w:eastAsia="Arial Unicode MS"/>
        </w:rPr>
        <w:t xml:space="preserve">arper et al., </w:t>
      </w:r>
      <w:r w:rsidR="002F5F47">
        <w:rPr>
          <w:rFonts w:eastAsia="Arial Unicode MS"/>
        </w:rPr>
        <w:t>1987)</w:t>
      </w:r>
      <w:r w:rsidR="00B5102B">
        <w:rPr>
          <w:rFonts w:eastAsia="Arial Unicode MS"/>
        </w:rPr>
        <w:t>.</w:t>
      </w:r>
    </w:p>
    <w:p w:rsidR="00B5102B" w:rsidRDefault="00C94B43" w:rsidP="00BD77C7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>Francis et al. (</w:t>
      </w:r>
      <w:r w:rsidR="00B5102B">
        <w:rPr>
          <w:rFonts w:eastAsia="Arial Unicode MS"/>
        </w:rPr>
        <w:t>1993</w:t>
      </w:r>
      <w:r>
        <w:rPr>
          <w:rFonts w:eastAsia="Arial Unicode MS"/>
        </w:rPr>
        <w:t>)</w:t>
      </w:r>
      <w:r w:rsidR="00B5102B">
        <w:rPr>
          <w:rFonts w:eastAsia="Arial Unicode MS"/>
        </w:rPr>
        <w:t xml:space="preserve"> notes that most plant losses occur after anthesis and are greater at higher levels of soil Nitrogen.</w:t>
      </w:r>
    </w:p>
    <w:p w:rsidR="009D6767" w:rsidRDefault="004C5DBC" w:rsidP="00BD77C7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lastRenderedPageBreak/>
        <w:t>N fertilizer recovery studies uti</w:t>
      </w:r>
      <w:r w:rsidR="00943DF2">
        <w:rPr>
          <w:rFonts w:eastAsia="Arial Unicode MS"/>
        </w:rPr>
        <w:t xml:space="preserve">lizing isotopic techniques </w:t>
      </w:r>
      <w:r>
        <w:rPr>
          <w:rFonts w:eastAsia="Arial Unicode MS"/>
        </w:rPr>
        <w:t>suggests that apparent N losses from aboveground biomass or plant tissue ranged from 45 to 81 kg N ha</w:t>
      </w:r>
      <w:r w:rsidRPr="004C5DBC">
        <w:rPr>
          <w:rFonts w:eastAsia="Arial Unicode MS"/>
          <w:vertAlign w:val="superscript"/>
        </w:rPr>
        <w:t>-1</w:t>
      </w:r>
      <w:r>
        <w:rPr>
          <w:rFonts w:eastAsia="Arial Unicode MS"/>
        </w:rPr>
        <w:t>(Francis et al</w:t>
      </w:r>
      <w:r w:rsidR="00AB54D5">
        <w:rPr>
          <w:rFonts w:eastAsia="Arial Unicode MS"/>
        </w:rPr>
        <w:t>, 1993)</w:t>
      </w:r>
      <w:r w:rsidR="004A5B6A">
        <w:rPr>
          <w:rFonts w:eastAsia="Arial Unicode MS"/>
        </w:rPr>
        <w:t>.</w:t>
      </w:r>
      <w:r w:rsidR="00943DF2">
        <w:rPr>
          <w:rFonts w:eastAsia="Arial Unicode MS"/>
        </w:rPr>
        <w:t xml:space="preserve"> </w:t>
      </w:r>
    </w:p>
    <w:p w:rsidR="00BA3453" w:rsidRDefault="004A5B6A" w:rsidP="00BD77C7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>Various studies have been conducted</w:t>
      </w:r>
      <w:r w:rsidR="008E6AC8">
        <w:rPr>
          <w:rFonts w:eastAsia="Arial Unicode MS"/>
        </w:rPr>
        <w:t xml:space="preserve"> to determine post-anthesis N loss from foliage of </w:t>
      </w:r>
      <w:r w:rsidR="0047167F">
        <w:rPr>
          <w:rFonts w:eastAsia="Arial Unicode MS"/>
        </w:rPr>
        <w:t xml:space="preserve">different crops. Daigger et al. </w:t>
      </w:r>
      <w:r w:rsidR="00C10AFD">
        <w:rPr>
          <w:rFonts w:eastAsia="Arial Unicode MS"/>
        </w:rPr>
        <w:t xml:space="preserve">(1976) </w:t>
      </w:r>
      <w:r w:rsidR="008E6AC8">
        <w:rPr>
          <w:rFonts w:eastAsia="Arial Unicode MS"/>
        </w:rPr>
        <w:t>found losses for wheat ranging from 25 to 80 kg N ha</w:t>
      </w:r>
      <w:r w:rsidR="008E6AC8" w:rsidRPr="00C10AFD">
        <w:rPr>
          <w:rFonts w:eastAsia="Arial Unicode MS"/>
          <w:vertAlign w:val="superscript"/>
        </w:rPr>
        <w:t>-1</w:t>
      </w:r>
      <w:r w:rsidR="008E6AC8">
        <w:rPr>
          <w:rFonts w:eastAsia="Arial Unicode MS"/>
        </w:rPr>
        <w:t xml:space="preserve">. Stutte </w:t>
      </w:r>
      <w:r w:rsidR="00037938">
        <w:rPr>
          <w:rFonts w:eastAsia="Arial Unicode MS"/>
        </w:rPr>
        <w:t>and Weiland</w:t>
      </w:r>
      <w:r w:rsidR="008E6AC8">
        <w:rPr>
          <w:rFonts w:eastAsia="Arial Unicode MS"/>
        </w:rPr>
        <w:t xml:space="preserve"> (197</w:t>
      </w:r>
      <w:r w:rsidR="00037938">
        <w:rPr>
          <w:rFonts w:eastAsia="Arial Unicode MS"/>
        </w:rPr>
        <w:t>8</w:t>
      </w:r>
      <w:r w:rsidR="008E6AC8">
        <w:rPr>
          <w:rFonts w:eastAsia="Arial Unicode MS"/>
        </w:rPr>
        <w:t>)</w:t>
      </w:r>
      <w:r w:rsidR="00DA766C">
        <w:rPr>
          <w:rFonts w:eastAsia="Arial Unicode MS"/>
        </w:rPr>
        <w:t xml:space="preserve"> </w:t>
      </w:r>
      <w:r w:rsidR="00037938">
        <w:rPr>
          <w:rFonts w:eastAsia="Arial Unicode MS"/>
        </w:rPr>
        <w:t>report</w:t>
      </w:r>
      <w:r w:rsidR="008E6AC8">
        <w:rPr>
          <w:rFonts w:eastAsia="Arial Unicode MS"/>
        </w:rPr>
        <w:t xml:space="preserve"> an estimated loss of at least 45 kg N ha</w:t>
      </w:r>
      <w:r w:rsidR="008E6AC8" w:rsidRPr="00C10AFD">
        <w:rPr>
          <w:rFonts w:eastAsia="Arial Unicode MS"/>
          <w:vertAlign w:val="superscript"/>
        </w:rPr>
        <w:t>-1</w:t>
      </w:r>
      <w:r w:rsidR="008E6AC8">
        <w:rPr>
          <w:rFonts w:eastAsia="Arial Unicode MS"/>
        </w:rPr>
        <w:t xml:space="preserve"> for </w:t>
      </w:r>
      <w:r w:rsidR="00C10AFD">
        <w:rPr>
          <w:rFonts w:eastAsia="Arial Unicode MS"/>
        </w:rPr>
        <w:t>s</w:t>
      </w:r>
      <w:r w:rsidR="008E6AC8">
        <w:rPr>
          <w:rFonts w:eastAsia="Arial Unicode MS"/>
        </w:rPr>
        <w:t>oybean</w:t>
      </w:r>
      <w:r w:rsidR="00037938">
        <w:rPr>
          <w:rFonts w:eastAsia="Arial Unicode MS"/>
        </w:rPr>
        <w:t xml:space="preserve"> over the growing season</w:t>
      </w:r>
      <w:r w:rsidR="008E6AC8">
        <w:rPr>
          <w:rFonts w:eastAsia="Arial Unicode MS"/>
        </w:rPr>
        <w:t>.</w:t>
      </w:r>
      <w:r w:rsidR="00DA766C">
        <w:rPr>
          <w:rFonts w:eastAsia="Arial Unicode MS"/>
        </w:rPr>
        <w:t xml:space="preserve"> </w:t>
      </w:r>
    </w:p>
    <w:p w:rsidR="006F7B27" w:rsidRDefault="006F7B27" w:rsidP="00BD77C7">
      <w:pPr>
        <w:spacing w:line="360" w:lineRule="auto"/>
        <w:jc w:val="both"/>
        <w:rPr>
          <w:rFonts w:eastAsia="Arial Unicode MS"/>
        </w:rPr>
      </w:pPr>
    </w:p>
    <w:p w:rsidR="006F7B27" w:rsidRPr="00873470" w:rsidRDefault="006F7B27" w:rsidP="00BD77C7">
      <w:pPr>
        <w:spacing w:line="360" w:lineRule="auto"/>
        <w:jc w:val="both"/>
        <w:rPr>
          <w:rFonts w:eastAsia="Arial Unicode MS"/>
          <w:i/>
        </w:rPr>
      </w:pPr>
      <w:r w:rsidRPr="00873470">
        <w:rPr>
          <w:rFonts w:eastAsia="Arial Unicode MS"/>
          <w:i/>
        </w:rPr>
        <w:t>Leaching</w:t>
      </w:r>
    </w:p>
    <w:p w:rsidR="006F7B27" w:rsidRDefault="006F7B27" w:rsidP="00BD77C7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Nitrogen applied in excess of the plants need could result in the downward movement of nitrate </w:t>
      </w:r>
      <w:r w:rsidR="00DB6D1C">
        <w:rPr>
          <w:rFonts w:eastAsia="Arial Unicode MS"/>
        </w:rPr>
        <w:t>i</w:t>
      </w:r>
      <w:r>
        <w:rPr>
          <w:rFonts w:eastAsia="Arial Unicode MS"/>
        </w:rPr>
        <w:t>nto</w:t>
      </w:r>
      <w:r w:rsidR="00B65D1E">
        <w:rPr>
          <w:rFonts w:eastAsia="Arial Unicode MS"/>
        </w:rPr>
        <w:t xml:space="preserve"> the groundwater, where it becomes a concern to </w:t>
      </w:r>
      <w:r w:rsidR="006E45E9">
        <w:rPr>
          <w:rFonts w:eastAsia="Arial Unicode MS"/>
        </w:rPr>
        <w:t>the environment.</w:t>
      </w:r>
      <w:r w:rsidR="00B65D1E">
        <w:rPr>
          <w:rFonts w:eastAsia="Arial Unicode MS"/>
        </w:rPr>
        <w:t xml:space="preserve"> </w:t>
      </w:r>
      <w:r w:rsidR="006E45E9">
        <w:rPr>
          <w:rFonts w:eastAsia="Arial Unicode MS"/>
        </w:rPr>
        <w:t>Acc</w:t>
      </w:r>
      <w:r w:rsidR="00C94B43">
        <w:rPr>
          <w:rFonts w:eastAsia="Arial Unicode MS"/>
        </w:rPr>
        <w:t>ording to Holland and Schepers (</w:t>
      </w:r>
      <w:r w:rsidR="006E45E9">
        <w:rPr>
          <w:rFonts w:eastAsia="Arial Unicode MS"/>
        </w:rPr>
        <w:t>2010</w:t>
      </w:r>
      <w:r w:rsidR="00C94B43">
        <w:rPr>
          <w:rFonts w:eastAsia="Arial Unicode MS"/>
        </w:rPr>
        <w:t>)</w:t>
      </w:r>
      <w:r w:rsidR="006E45E9">
        <w:rPr>
          <w:rFonts w:eastAsia="Arial Unicode MS"/>
        </w:rPr>
        <w:t xml:space="preserve"> groundwater used for irrigation and drinking water had already exceeded the safe drinking water standard of 10 mg per liter of nitrate, by the mid- 70s. </w:t>
      </w:r>
      <w:r w:rsidR="00C94B43">
        <w:rPr>
          <w:rFonts w:eastAsia="Arial Unicode MS"/>
        </w:rPr>
        <w:t>Barry et al. (</w:t>
      </w:r>
      <w:r w:rsidR="00E17A68">
        <w:rPr>
          <w:rFonts w:eastAsia="Arial Unicode MS"/>
        </w:rPr>
        <w:t>1993</w:t>
      </w:r>
      <w:r w:rsidR="00C94B43">
        <w:rPr>
          <w:rFonts w:eastAsia="Arial Unicode MS"/>
        </w:rPr>
        <w:t>)</w:t>
      </w:r>
      <w:r w:rsidR="00E17A68">
        <w:rPr>
          <w:rFonts w:eastAsia="Arial Unicode MS"/>
        </w:rPr>
        <w:t xml:space="preserve"> </w:t>
      </w:r>
      <w:r w:rsidR="00C94B43">
        <w:rPr>
          <w:rFonts w:eastAsia="Arial Unicode MS"/>
        </w:rPr>
        <w:t>mark</w:t>
      </w:r>
      <w:r w:rsidR="00E17A68">
        <w:rPr>
          <w:rFonts w:eastAsia="Arial Unicode MS"/>
        </w:rPr>
        <w:t xml:space="preserve">s </w:t>
      </w:r>
      <w:r>
        <w:rPr>
          <w:rFonts w:eastAsia="Arial Unicode MS"/>
        </w:rPr>
        <w:t xml:space="preserve">the </w:t>
      </w:r>
      <w:r w:rsidR="006E45E9">
        <w:rPr>
          <w:rFonts w:eastAsia="Arial Unicode MS"/>
        </w:rPr>
        <w:t xml:space="preserve">leaching of </w:t>
      </w:r>
      <w:r w:rsidR="00644FA1">
        <w:rPr>
          <w:rFonts w:eastAsia="Arial Unicode MS"/>
        </w:rPr>
        <w:t xml:space="preserve">nitrate </w:t>
      </w:r>
      <w:r w:rsidR="00E17A68">
        <w:rPr>
          <w:rFonts w:eastAsia="Arial Unicode MS"/>
        </w:rPr>
        <w:t xml:space="preserve">as </w:t>
      </w:r>
      <w:r w:rsidR="006E45E9">
        <w:rPr>
          <w:rFonts w:eastAsia="Arial Unicode MS"/>
        </w:rPr>
        <w:t xml:space="preserve">a </w:t>
      </w:r>
      <w:r>
        <w:rPr>
          <w:rFonts w:eastAsia="Arial Unicode MS"/>
        </w:rPr>
        <w:t>fundamental componen</w:t>
      </w:r>
      <w:r w:rsidR="006E45E9">
        <w:rPr>
          <w:rFonts w:eastAsia="Arial Unicode MS"/>
        </w:rPr>
        <w:t xml:space="preserve">t </w:t>
      </w:r>
      <w:r>
        <w:rPr>
          <w:rFonts w:eastAsia="Arial Unicode MS"/>
        </w:rPr>
        <w:t xml:space="preserve">of the total N mass balance. </w:t>
      </w:r>
    </w:p>
    <w:p w:rsidR="00B65D1E" w:rsidRDefault="00B65D1E" w:rsidP="00BD77C7">
      <w:pPr>
        <w:spacing w:line="360" w:lineRule="auto"/>
        <w:jc w:val="both"/>
        <w:rPr>
          <w:rFonts w:eastAsia="Arial Unicode MS"/>
        </w:rPr>
      </w:pPr>
    </w:p>
    <w:p w:rsidR="00624051" w:rsidRPr="00873470" w:rsidRDefault="00624051" w:rsidP="00BD77C7">
      <w:pPr>
        <w:spacing w:line="360" w:lineRule="auto"/>
        <w:jc w:val="both"/>
        <w:rPr>
          <w:rFonts w:eastAsia="Arial Unicode MS"/>
          <w:i/>
        </w:rPr>
      </w:pPr>
      <w:r w:rsidRPr="00873470">
        <w:rPr>
          <w:rFonts w:eastAsia="Arial Unicode MS"/>
          <w:i/>
        </w:rPr>
        <w:t>Denitrification</w:t>
      </w:r>
      <w:r w:rsidR="00082E7C" w:rsidRPr="00873470">
        <w:rPr>
          <w:rFonts w:eastAsia="Arial Unicode MS"/>
          <w:i/>
        </w:rPr>
        <w:t xml:space="preserve"> </w:t>
      </w:r>
    </w:p>
    <w:p w:rsidR="00934711" w:rsidRDefault="00934711" w:rsidP="00BD77C7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>The conversion of nitrate-N</w:t>
      </w:r>
      <w:r w:rsidR="00C642F8">
        <w:rPr>
          <w:rFonts w:eastAsia="Arial Unicode MS"/>
        </w:rPr>
        <w:t xml:space="preserve"> (NO</w:t>
      </w:r>
      <w:r w:rsidRPr="00082E7C">
        <w:rPr>
          <w:rFonts w:eastAsia="Arial Unicode MS"/>
          <w:vertAlign w:val="subscript"/>
        </w:rPr>
        <w:t>3</w:t>
      </w:r>
      <w:r>
        <w:rPr>
          <w:rFonts w:eastAsia="Arial Unicode MS"/>
        </w:rPr>
        <w:t xml:space="preserve">-N) to gaseous forms of N occurs </w:t>
      </w:r>
      <w:r w:rsidR="00C642F8">
        <w:rPr>
          <w:rFonts w:eastAsia="Arial Unicode MS"/>
        </w:rPr>
        <w:t>under anaerobic conditions</w:t>
      </w:r>
      <w:r w:rsidR="00082E7C">
        <w:rPr>
          <w:rFonts w:eastAsia="Arial Unicode MS"/>
        </w:rPr>
        <w:t xml:space="preserve"> by </w:t>
      </w:r>
      <w:r w:rsidR="00C642F8">
        <w:rPr>
          <w:rFonts w:eastAsia="Arial Unicode MS"/>
        </w:rPr>
        <w:t>autotrophic bacteria.</w:t>
      </w:r>
      <w:r>
        <w:rPr>
          <w:rFonts w:eastAsia="Arial Unicode MS"/>
        </w:rPr>
        <w:t xml:space="preserve"> Th</w:t>
      </w:r>
      <w:r w:rsidR="00082E7C">
        <w:rPr>
          <w:rFonts w:eastAsia="Arial Unicode MS"/>
        </w:rPr>
        <w:t xml:space="preserve">ese </w:t>
      </w:r>
      <w:r w:rsidR="001F1A8E">
        <w:rPr>
          <w:rFonts w:eastAsia="Arial Unicode MS"/>
        </w:rPr>
        <w:t xml:space="preserve">conditions mainly </w:t>
      </w:r>
      <w:r w:rsidR="00082E7C">
        <w:rPr>
          <w:rFonts w:eastAsia="Arial Unicode MS"/>
        </w:rPr>
        <w:t>occur</w:t>
      </w:r>
      <w:r w:rsidR="00C642F8">
        <w:rPr>
          <w:rFonts w:eastAsia="Arial Unicode MS"/>
        </w:rPr>
        <w:t xml:space="preserve"> </w:t>
      </w:r>
      <w:r>
        <w:rPr>
          <w:rFonts w:eastAsia="Arial Unicode MS"/>
        </w:rPr>
        <w:t>when the soil is flooded or severely compacted</w:t>
      </w:r>
      <w:r w:rsidR="002747BA">
        <w:rPr>
          <w:rFonts w:eastAsia="Arial Unicode MS"/>
        </w:rPr>
        <w:t xml:space="preserve"> (Ma</w:t>
      </w:r>
      <w:r w:rsidR="00C642F8">
        <w:rPr>
          <w:rFonts w:eastAsia="Arial Unicode MS"/>
        </w:rPr>
        <w:t>l</w:t>
      </w:r>
      <w:r w:rsidR="002747BA">
        <w:rPr>
          <w:rFonts w:eastAsia="Arial Unicode MS"/>
        </w:rPr>
        <w:t>h</w:t>
      </w:r>
      <w:r w:rsidR="00C642F8">
        <w:rPr>
          <w:rFonts w:eastAsia="Arial Unicode MS"/>
        </w:rPr>
        <w:t xml:space="preserve">i et al., 2001). </w:t>
      </w:r>
      <w:r w:rsidR="00082E7C">
        <w:rPr>
          <w:rFonts w:eastAsia="Arial Unicode MS"/>
        </w:rPr>
        <w:t xml:space="preserve">The denitrification process is influenced by various soil properties such as pH, soil water content and temperature (Davis et al., 2003, Pu et al., 1999). </w:t>
      </w:r>
    </w:p>
    <w:p w:rsidR="00B41CD4" w:rsidRDefault="001E6BE5" w:rsidP="00BD77C7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>Eichner</w:t>
      </w:r>
      <w:r w:rsidR="00545B58">
        <w:rPr>
          <w:rFonts w:eastAsia="Arial Unicode MS"/>
        </w:rPr>
        <w:t xml:space="preserve"> </w:t>
      </w:r>
      <w:r>
        <w:rPr>
          <w:rFonts w:eastAsia="Arial Unicode MS"/>
        </w:rPr>
        <w:t>(</w:t>
      </w:r>
      <w:r w:rsidR="00545B58">
        <w:rPr>
          <w:rFonts w:eastAsia="Arial Unicode MS"/>
        </w:rPr>
        <w:t>1990</w:t>
      </w:r>
      <w:r>
        <w:rPr>
          <w:rFonts w:eastAsia="Arial Unicode MS"/>
        </w:rPr>
        <w:t>)</w:t>
      </w:r>
      <w:r w:rsidR="00545B58">
        <w:rPr>
          <w:rFonts w:eastAsia="Arial Unicode MS"/>
        </w:rPr>
        <w:t xml:space="preserve"> also lists a number of management practices </w:t>
      </w:r>
      <w:r w:rsidR="005C29DE">
        <w:rPr>
          <w:rFonts w:eastAsia="Arial Unicode MS"/>
        </w:rPr>
        <w:t xml:space="preserve">that affect the occurrence and rate of denitrification such </w:t>
      </w:r>
      <w:r w:rsidR="00DB1A94">
        <w:rPr>
          <w:rFonts w:eastAsia="Arial Unicode MS"/>
        </w:rPr>
        <w:t xml:space="preserve">as type of fertilizer, the rate and technique </w:t>
      </w:r>
      <w:r w:rsidR="005C29DE">
        <w:rPr>
          <w:rFonts w:eastAsia="Arial Unicode MS"/>
        </w:rPr>
        <w:t xml:space="preserve">and the time of application,. </w:t>
      </w:r>
    </w:p>
    <w:p w:rsidR="0084382F" w:rsidRDefault="00DC1C9B" w:rsidP="00BD77C7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Gaseous losses due to denitrification from applied fertilizer have been reported to be 9.5% in winter wheat </w:t>
      </w:r>
      <w:r w:rsidR="0026766E">
        <w:rPr>
          <w:rFonts w:eastAsia="Arial Unicode MS"/>
        </w:rPr>
        <w:t xml:space="preserve">(Raun et al., 1999, Aulakh et al., 1982). </w:t>
      </w:r>
      <w:r w:rsidR="008D64A6">
        <w:rPr>
          <w:rFonts w:eastAsia="Arial Unicode MS"/>
        </w:rPr>
        <w:t xml:space="preserve">Adding plant residues to the soil increases the loss of N through denitrification </w:t>
      </w:r>
      <w:r w:rsidR="0026766E">
        <w:rPr>
          <w:rFonts w:eastAsia="Arial Unicode MS"/>
        </w:rPr>
        <w:t>(Pu et al.,</w:t>
      </w:r>
      <w:r w:rsidR="00E93017">
        <w:rPr>
          <w:rFonts w:eastAsia="Arial Unicode MS"/>
        </w:rPr>
        <w:t xml:space="preserve"> </w:t>
      </w:r>
      <w:r w:rsidR="008D64A6">
        <w:rPr>
          <w:rFonts w:eastAsia="Arial Unicode MS"/>
        </w:rPr>
        <w:t>1999</w:t>
      </w:r>
      <w:r w:rsidR="007A55B4">
        <w:rPr>
          <w:rFonts w:eastAsia="Arial Unicode MS"/>
        </w:rPr>
        <w:t>). Aulakh et al. (</w:t>
      </w:r>
      <w:r w:rsidR="0026766E">
        <w:rPr>
          <w:rFonts w:eastAsia="Arial Unicode MS"/>
        </w:rPr>
        <w:t>1984</w:t>
      </w:r>
      <w:r w:rsidR="007A55B4">
        <w:rPr>
          <w:rFonts w:eastAsia="Arial Unicode MS"/>
        </w:rPr>
        <w:t>)</w:t>
      </w:r>
      <w:r w:rsidR="0026766E">
        <w:rPr>
          <w:rFonts w:eastAsia="Arial Unicode MS"/>
        </w:rPr>
        <w:t xml:space="preserve"> notes that </w:t>
      </w:r>
      <w:r w:rsidR="007A55B4">
        <w:rPr>
          <w:rFonts w:eastAsia="Arial Unicode MS"/>
        </w:rPr>
        <w:t xml:space="preserve">the addition of straw to the soil as mulch or by incorporating it, </w:t>
      </w:r>
      <w:r w:rsidR="0026766E">
        <w:rPr>
          <w:rFonts w:eastAsia="Arial Unicode MS"/>
        </w:rPr>
        <w:t xml:space="preserve">can </w:t>
      </w:r>
      <w:r w:rsidR="007A55B4">
        <w:rPr>
          <w:rFonts w:eastAsia="Arial Unicode MS"/>
        </w:rPr>
        <w:t>result in a twofold increase in gaseous N loss.</w:t>
      </w:r>
      <w:r w:rsidR="0084382F">
        <w:rPr>
          <w:rFonts w:eastAsia="Arial Unicode MS"/>
        </w:rPr>
        <w:t xml:space="preserve"> </w:t>
      </w:r>
    </w:p>
    <w:p w:rsidR="0084382F" w:rsidRDefault="0084382F" w:rsidP="00BD77C7">
      <w:pPr>
        <w:spacing w:line="360" w:lineRule="auto"/>
        <w:jc w:val="both"/>
        <w:rPr>
          <w:rFonts w:eastAsia="Arial Unicode MS"/>
        </w:rPr>
      </w:pPr>
    </w:p>
    <w:p w:rsidR="00D04E85" w:rsidRDefault="00D04E85" w:rsidP="00BD77C7">
      <w:pPr>
        <w:spacing w:line="360" w:lineRule="auto"/>
        <w:jc w:val="both"/>
        <w:rPr>
          <w:rFonts w:eastAsia="Arial Unicode MS"/>
        </w:rPr>
      </w:pPr>
    </w:p>
    <w:p w:rsidR="005C29DE" w:rsidRDefault="005C29DE" w:rsidP="00BD77C7">
      <w:pPr>
        <w:spacing w:line="360" w:lineRule="auto"/>
        <w:jc w:val="both"/>
        <w:rPr>
          <w:rFonts w:eastAsia="Arial Unicode MS"/>
        </w:rPr>
      </w:pPr>
    </w:p>
    <w:p w:rsidR="001F1A8E" w:rsidRDefault="001F1A8E" w:rsidP="00BD77C7">
      <w:pPr>
        <w:spacing w:line="360" w:lineRule="auto"/>
        <w:jc w:val="both"/>
        <w:rPr>
          <w:rFonts w:eastAsia="Arial Unicode MS"/>
        </w:rPr>
      </w:pPr>
    </w:p>
    <w:p w:rsidR="001F1A8E" w:rsidRDefault="001F1A8E" w:rsidP="00BD77C7">
      <w:pPr>
        <w:spacing w:line="360" w:lineRule="auto"/>
        <w:jc w:val="both"/>
        <w:rPr>
          <w:rFonts w:eastAsia="Arial Unicode MS"/>
        </w:rPr>
      </w:pPr>
    </w:p>
    <w:p w:rsidR="006851FD" w:rsidRPr="00873470" w:rsidRDefault="00F93639" w:rsidP="00BD77C7">
      <w:pPr>
        <w:spacing w:line="360" w:lineRule="auto"/>
        <w:jc w:val="both"/>
        <w:rPr>
          <w:rFonts w:eastAsia="Arial Unicode MS"/>
          <w:i/>
        </w:rPr>
      </w:pPr>
      <w:r w:rsidRPr="00873470">
        <w:rPr>
          <w:rFonts w:eastAsia="Arial Unicode MS"/>
          <w:i/>
        </w:rPr>
        <w:lastRenderedPageBreak/>
        <w:t>Surface run off</w:t>
      </w:r>
      <w:r w:rsidR="008422A8" w:rsidRPr="00873470">
        <w:rPr>
          <w:rFonts w:eastAsia="Arial Unicode MS"/>
          <w:i/>
        </w:rPr>
        <w:t xml:space="preserve"> and Volatilization</w:t>
      </w:r>
    </w:p>
    <w:p w:rsidR="00F93639" w:rsidRDefault="00F93639" w:rsidP="00BD77C7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When urea fertilizers are applied to the soil surface </w:t>
      </w:r>
      <w:r w:rsidR="007E4FA3">
        <w:rPr>
          <w:rFonts w:eastAsia="Arial Unicode MS"/>
        </w:rPr>
        <w:t>without incorporation</w:t>
      </w:r>
      <w:r w:rsidR="00A257C5">
        <w:rPr>
          <w:rFonts w:eastAsia="Arial Unicode MS"/>
        </w:rPr>
        <w:t>,</w:t>
      </w:r>
      <w:r w:rsidR="007E4FA3">
        <w:rPr>
          <w:rFonts w:eastAsia="Arial Unicode MS"/>
        </w:rPr>
        <w:t xml:space="preserve"> losses of N as </w:t>
      </w:r>
      <w:r w:rsidR="00C646C7">
        <w:rPr>
          <w:rFonts w:eastAsia="Arial Unicode MS"/>
        </w:rPr>
        <w:t>a</w:t>
      </w:r>
      <w:r w:rsidR="007E4FA3">
        <w:rPr>
          <w:rFonts w:eastAsia="Arial Unicode MS"/>
        </w:rPr>
        <w:t xml:space="preserve">mmonia (NH3) can be more than 40% (Raun and Johnson, 1999; Fowler and Brydon, 1989; Hargrove et al., 1977). </w:t>
      </w:r>
      <w:r w:rsidR="008422A8">
        <w:rPr>
          <w:rFonts w:eastAsia="Arial Unicode MS"/>
        </w:rPr>
        <w:t xml:space="preserve">Volatilization increases with increasing soil and air temperature and high wind speeds. </w:t>
      </w:r>
      <w:r w:rsidR="004D1467">
        <w:rPr>
          <w:rFonts w:eastAsia="Arial Unicode MS"/>
        </w:rPr>
        <w:t xml:space="preserve">This means that applying urea in cool, wet conditions would </w:t>
      </w:r>
      <w:r w:rsidR="00A257C5">
        <w:rPr>
          <w:rFonts w:eastAsia="Arial Unicode MS"/>
        </w:rPr>
        <w:t xml:space="preserve">reduce loss through volatilization. </w:t>
      </w:r>
      <w:r w:rsidR="00C36611">
        <w:rPr>
          <w:rFonts w:eastAsia="Arial Unicode MS"/>
        </w:rPr>
        <w:t>Annual run off N losses of 11.9, 18.3 and 198 kg N ha</w:t>
      </w:r>
      <w:r w:rsidR="00C36611" w:rsidRPr="00C36611">
        <w:rPr>
          <w:rFonts w:eastAsia="Arial Unicode MS"/>
          <w:vertAlign w:val="superscript"/>
        </w:rPr>
        <w:t>-1</w:t>
      </w:r>
      <w:r w:rsidR="00C36611">
        <w:rPr>
          <w:rFonts w:eastAsia="Arial Unicode MS"/>
        </w:rPr>
        <w:t xml:space="preserve"> were reported for grassland, upland rice fields and potato fields in China (Zhu and Chen, 2002; Peng et al. 1995).</w:t>
      </w:r>
    </w:p>
    <w:p w:rsidR="008422A8" w:rsidRDefault="008422A8" w:rsidP="00BD77C7">
      <w:pPr>
        <w:spacing w:line="360" w:lineRule="auto"/>
        <w:jc w:val="both"/>
        <w:rPr>
          <w:rFonts w:eastAsia="Arial Unicode MS"/>
        </w:rPr>
      </w:pPr>
    </w:p>
    <w:p w:rsidR="00D83CE5" w:rsidRPr="00976F8A" w:rsidRDefault="00F364DA" w:rsidP="00BD77C7">
      <w:pPr>
        <w:spacing w:line="360" w:lineRule="auto"/>
        <w:jc w:val="both"/>
        <w:rPr>
          <w:rFonts w:eastAsia="Arial Unicode MS"/>
          <w:b/>
        </w:rPr>
      </w:pPr>
      <w:r w:rsidRPr="00976F8A">
        <w:rPr>
          <w:rFonts w:eastAsia="Arial Unicode MS"/>
          <w:b/>
        </w:rPr>
        <w:t>Improving NUE</w:t>
      </w:r>
    </w:p>
    <w:p w:rsidR="00F364DA" w:rsidRDefault="00D70080" w:rsidP="00BD77C7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>Raun and Johnson (</w:t>
      </w:r>
      <w:r w:rsidR="00F364DA">
        <w:rPr>
          <w:rFonts w:eastAsia="Arial Unicode MS"/>
        </w:rPr>
        <w:t>1999</w:t>
      </w:r>
      <w:r>
        <w:rPr>
          <w:rFonts w:eastAsia="Arial Unicode MS"/>
        </w:rPr>
        <w:t>)</w:t>
      </w:r>
      <w:r w:rsidR="00F364DA">
        <w:rPr>
          <w:rFonts w:eastAsia="Arial Unicode MS"/>
        </w:rPr>
        <w:t xml:space="preserve"> list several management practices that can result in increased NUE. </w:t>
      </w:r>
      <w:r w:rsidR="006B4B92">
        <w:rPr>
          <w:rFonts w:eastAsia="Arial Unicode MS"/>
        </w:rPr>
        <w:t xml:space="preserve">These management or production practices tackle the environmental conditions that cause N losses. </w:t>
      </w:r>
      <w:r w:rsidR="007C1AA8">
        <w:rPr>
          <w:rFonts w:eastAsia="Arial Unicode MS"/>
        </w:rPr>
        <w:t xml:space="preserve">The </w:t>
      </w:r>
      <w:r w:rsidR="00DB6D1C">
        <w:rPr>
          <w:rFonts w:eastAsia="Arial Unicode MS"/>
        </w:rPr>
        <w:t>NUE</w:t>
      </w:r>
      <w:r w:rsidR="007C1AA8">
        <w:rPr>
          <w:rFonts w:eastAsia="Arial Unicode MS"/>
        </w:rPr>
        <w:t xml:space="preserve"> of fertilizer N in winter wheat decreases with increasing N levels and varies due to several factors such as year, site and preceding crops (Sieling et al., 1998; Fischbeck et al., 1992; Johnston et al., 1994). </w:t>
      </w:r>
      <w:r w:rsidR="00D30975">
        <w:rPr>
          <w:rFonts w:eastAsia="Arial Unicode MS"/>
        </w:rPr>
        <w:t xml:space="preserve">Bertic et al. (2007) found that nitrogen efficiency varied with growing year. Hatfield and Prueger (2004) note that the </w:t>
      </w:r>
      <w:r w:rsidR="00DB6D1C">
        <w:rPr>
          <w:rFonts w:eastAsia="Arial Unicode MS"/>
        </w:rPr>
        <w:t>NUE</w:t>
      </w:r>
      <w:r w:rsidR="00D30975">
        <w:rPr>
          <w:rFonts w:eastAsia="Arial Unicode MS"/>
        </w:rPr>
        <w:t xml:space="preserve"> </w:t>
      </w:r>
      <w:r w:rsidR="00FA4B01">
        <w:rPr>
          <w:rFonts w:eastAsia="Arial Unicode MS"/>
        </w:rPr>
        <w:t>of</w:t>
      </w:r>
      <w:r w:rsidR="00D30975">
        <w:rPr>
          <w:rFonts w:eastAsia="Arial Unicode MS"/>
        </w:rPr>
        <w:t xml:space="preserve"> a crop depends on </w:t>
      </w:r>
      <w:r w:rsidR="00FA4B01">
        <w:rPr>
          <w:rFonts w:eastAsia="Arial Unicode MS"/>
        </w:rPr>
        <w:t>its</w:t>
      </w:r>
      <w:r w:rsidR="00D30975">
        <w:rPr>
          <w:rFonts w:eastAsia="Arial Unicode MS"/>
        </w:rPr>
        <w:t xml:space="preserve"> </w:t>
      </w:r>
      <w:r w:rsidR="00FA4B01">
        <w:rPr>
          <w:rFonts w:eastAsia="Arial Unicode MS"/>
        </w:rPr>
        <w:t>response to nitrogen- and soil water supply.</w:t>
      </w:r>
    </w:p>
    <w:p w:rsidR="00EA5E37" w:rsidRDefault="00A30523" w:rsidP="00BD77C7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Blankenau et al. (2002) found that increased N availability to the crop at critical growth stages could increase the </w:t>
      </w:r>
      <w:r w:rsidR="00DB6D1C">
        <w:rPr>
          <w:rFonts w:eastAsia="Arial Unicode MS"/>
        </w:rPr>
        <w:t>NUE</w:t>
      </w:r>
      <w:r>
        <w:rPr>
          <w:rFonts w:eastAsia="Arial Unicode MS"/>
        </w:rPr>
        <w:t>.</w:t>
      </w:r>
      <w:r w:rsidR="00AB0645">
        <w:rPr>
          <w:rFonts w:eastAsia="Arial Unicode MS"/>
        </w:rPr>
        <w:t xml:space="preserve"> Zhu and Chen (2002) list a number of management practices</w:t>
      </w:r>
      <w:r w:rsidR="00B86BD1">
        <w:rPr>
          <w:rFonts w:eastAsia="Arial Unicode MS"/>
        </w:rPr>
        <w:t xml:space="preserve"> for China that could improve the use efficiency of nitrogen fertilizer such as optimizing the application rate, deep placement of fertilizer, match the N application with the crops demand and use of nitrification inhibitors and controlled release N fertilizers.</w:t>
      </w:r>
    </w:p>
    <w:p w:rsidR="00202E88" w:rsidRDefault="00202E88" w:rsidP="00BD77C7">
      <w:pPr>
        <w:spacing w:line="360" w:lineRule="auto"/>
        <w:jc w:val="both"/>
        <w:rPr>
          <w:rFonts w:eastAsia="Arial Unicode MS"/>
        </w:rPr>
      </w:pPr>
    </w:p>
    <w:p w:rsidR="00202E88" w:rsidRDefault="00663421" w:rsidP="00BD77C7">
      <w:pPr>
        <w:spacing w:line="360" w:lineRule="auto"/>
        <w:jc w:val="both"/>
        <w:rPr>
          <w:rFonts w:eastAsia="Arial Unicode MS"/>
          <w:b/>
        </w:rPr>
      </w:pPr>
      <w:r w:rsidRPr="00D17B35">
        <w:rPr>
          <w:rFonts w:eastAsia="Arial Unicode MS"/>
          <w:b/>
        </w:rPr>
        <w:t>Precision sensing and NUE</w:t>
      </w:r>
    </w:p>
    <w:p w:rsidR="00AA19C8" w:rsidRPr="00D17B35" w:rsidRDefault="00AA19C8" w:rsidP="00BD77C7">
      <w:pPr>
        <w:spacing w:line="360" w:lineRule="auto"/>
        <w:jc w:val="both"/>
        <w:rPr>
          <w:rFonts w:eastAsia="Arial Unicode MS"/>
          <w:b/>
        </w:rPr>
      </w:pPr>
    </w:p>
    <w:p w:rsidR="00D70080" w:rsidRDefault="00D70080" w:rsidP="00BD77C7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Developments in crop canopy sensing technology have increased the possibility to use remote sensing instruments </w:t>
      </w:r>
      <w:r w:rsidR="00370E38">
        <w:rPr>
          <w:rFonts w:eastAsia="Arial Unicode MS"/>
        </w:rPr>
        <w:t xml:space="preserve">in N management (Li et al., 2009). </w:t>
      </w:r>
      <w:r w:rsidR="00450520">
        <w:rPr>
          <w:rFonts w:eastAsia="Arial Unicode MS"/>
        </w:rPr>
        <w:t>Work by Raun et al. (2001) has shown that yield potential could be successfully estimate</w:t>
      </w:r>
      <w:r w:rsidR="00AB0F8E">
        <w:rPr>
          <w:rFonts w:eastAsia="Arial Unicode MS"/>
        </w:rPr>
        <w:t xml:space="preserve">d using mid </w:t>
      </w:r>
      <w:r w:rsidR="00663421">
        <w:rPr>
          <w:rFonts w:eastAsia="Arial Unicode MS"/>
        </w:rPr>
        <w:t>seas</w:t>
      </w:r>
      <w:r w:rsidR="005B433E">
        <w:rPr>
          <w:rFonts w:eastAsia="Arial Unicode MS"/>
        </w:rPr>
        <w:t>on canopy reflectance measurements registering the Normalized Diff</w:t>
      </w:r>
      <w:r w:rsidR="00AB0F8E">
        <w:rPr>
          <w:rFonts w:eastAsia="Arial Unicode MS"/>
        </w:rPr>
        <w:t xml:space="preserve">erence Vegetative Index (NDVI). </w:t>
      </w:r>
      <w:r w:rsidR="007364ED">
        <w:rPr>
          <w:rFonts w:eastAsia="Arial Unicode MS"/>
        </w:rPr>
        <w:t>Continued research resulted in further improve</w:t>
      </w:r>
      <w:r w:rsidR="00AB0F8E">
        <w:rPr>
          <w:rFonts w:eastAsia="Arial Unicode MS"/>
        </w:rPr>
        <w:t xml:space="preserve">ment of this work where the in </w:t>
      </w:r>
      <w:r w:rsidR="007364ED">
        <w:rPr>
          <w:rFonts w:eastAsia="Arial Unicode MS"/>
        </w:rPr>
        <w:t xml:space="preserve">season estimated yield (INSEY) was modified by dividing a single NDVI measurement by the </w:t>
      </w:r>
      <w:r w:rsidR="00D17B35">
        <w:rPr>
          <w:rFonts w:eastAsia="Arial Unicode MS"/>
        </w:rPr>
        <w:t>growing degree days, where GDD&gt; 0 (Raun et al., 200</w:t>
      </w:r>
      <w:r w:rsidR="009C3B35">
        <w:rPr>
          <w:rFonts w:eastAsia="Arial Unicode MS"/>
        </w:rPr>
        <w:t>5</w:t>
      </w:r>
      <w:r w:rsidR="00D17B35">
        <w:rPr>
          <w:rFonts w:eastAsia="Arial Unicode MS"/>
        </w:rPr>
        <w:t>; Ra</w:t>
      </w:r>
      <w:r w:rsidR="008140B6">
        <w:rPr>
          <w:rFonts w:eastAsia="Arial Unicode MS"/>
        </w:rPr>
        <w:t>un et al</w:t>
      </w:r>
      <w:r w:rsidR="00AB0F8E">
        <w:rPr>
          <w:rFonts w:eastAsia="Arial Unicode MS"/>
        </w:rPr>
        <w:t xml:space="preserve">., 2002). The sensor – based in </w:t>
      </w:r>
      <w:r w:rsidR="008140B6">
        <w:rPr>
          <w:rFonts w:eastAsia="Arial Unicode MS"/>
        </w:rPr>
        <w:t xml:space="preserve">season N prediction </w:t>
      </w:r>
      <w:r w:rsidR="008140B6">
        <w:rPr>
          <w:rFonts w:eastAsia="Arial Unicode MS"/>
        </w:rPr>
        <w:lastRenderedPageBreak/>
        <w:t xml:space="preserve">algorithm used at the Oklahoma State University employs the predicted yield potential </w:t>
      </w:r>
      <w:r w:rsidR="007E46F0">
        <w:rPr>
          <w:rFonts w:eastAsia="Arial Unicode MS"/>
        </w:rPr>
        <w:t xml:space="preserve">without additional N </w:t>
      </w:r>
      <w:r w:rsidR="008140B6">
        <w:rPr>
          <w:rFonts w:eastAsia="Arial Unicode MS"/>
        </w:rPr>
        <w:t>(YP</w:t>
      </w:r>
      <w:r w:rsidR="00AB0F8E">
        <w:rPr>
          <w:rFonts w:eastAsia="Arial Unicode MS"/>
        </w:rPr>
        <w:t>0</w:t>
      </w:r>
      <w:r w:rsidR="008140B6">
        <w:rPr>
          <w:rFonts w:eastAsia="Arial Unicode MS"/>
        </w:rPr>
        <w:t xml:space="preserve">) and an estimated response index (RI) to predict </w:t>
      </w:r>
      <w:r w:rsidR="007E46F0">
        <w:rPr>
          <w:rFonts w:eastAsia="Arial Unicode MS"/>
        </w:rPr>
        <w:t>the yield potential when N is non-limiting (YP</w:t>
      </w:r>
      <w:r w:rsidR="00AB0F8E">
        <w:rPr>
          <w:rFonts w:eastAsia="Arial Unicode MS"/>
        </w:rPr>
        <w:t>N</w:t>
      </w:r>
      <w:r w:rsidR="007E46F0">
        <w:rPr>
          <w:rFonts w:eastAsia="Arial Unicode MS"/>
        </w:rPr>
        <w:t>) (</w:t>
      </w:r>
      <w:r w:rsidR="00B54786">
        <w:rPr>
          <w:rFonts w:eastAsia="Arial Unicode MS"/>
        </w:rPr>
        <w:t>Raun et al. 2002)</w:t>
      </w:r>
      <w:r w:rsidR="007E46F0">
        <w:rPr>
          <w:rFonts w:eastAsia="Arial Unicode MS"/>
        </w:rPr>
        <w:t>.</w:t>
      </w:r>
      <w:r w:rsidR="00B54786">
        <w:rPr>
          <w:rFonts w:eastAsia="Arial Unicode MS"/>
        </w:rPr>
        <w:t xml:space="preserve"> The grain N uptake without additional N (PNG</w:t>
      </w:r>
      <w:r w:rsidR="00B54786" w:rsidRPr="00B54786">
        <w:rPr>
          <w:rFonts w:eastAsia="Arial Unicode MS"/>
          <w:vertAlign w:val="subscript"/>
        </w:rPr>
        <w:t>YP0</w:t>
      </w:r>
      <w:r w:rsidR="00B54786">
        <w:rPr>
          <w:rFonts w:eastAsia="Arial Unicode MS"/>
        </w:rPr>
        <w:t>) and the grain uptake with added N (PNG</w:t>
      </w:r>
      <w:r w:rsidR="00B54786" w:rsidRPr="00B54786">
        <w:rPr>
          <w:rFonts w:eastAsia="Arial Unicode MS"/>
          <w:vertAlign w:val="subscript"/>
        </w:rPr>
        <w:t>YPN</w:t>
      </w:r>
      <w:r w:rsidR="00B54786">
        <w:rPr>
          <w:rFonts w:eastAsia="Arial Unicode MS"/>
        </w:rPr>
        <w:t>) are then calculated. Consequently the recommended N</w:t>
      </w:r>
      <w:r w:rsidR="00AB0F8E">
        <w:rPr>
          <w:rFonts w:eastAsia="Arial Unicode MS"/>
        </w:rPr>
        <w:t xml:space="preserve"> rate is then calculated by sub</w:t>
      </w:r>
      <w:r w:rsidR="00B54786">
        <w:rPr>
          <w:rFonts w:eastAsia="Arial Unicode MS"/>
        </w:rPr>
        <w:t>tracting PNG</w:t>
      </w:r>
      <w:r w:rsidR="00B54786" w:rsidRPr="00AB0645">
        <w:rPr>
          <w:rFonts w:eastAsia="Arial Unicode MS"/>
          <w:vertAlign w:val="subscript"/>
        </w:rPr>
        <w:t>YP0</w:t>
      </w:r>
      <w:r w:rsidR="00B54786">
        <w:rPr>
          <w:rFonts w:eastAsia="Arial Unicode MS"/>
        </w:rPr>
        <w:t xml:space="preserve"> from PNG</w:t>
      </w:r>
      <w:r w:rsidR="00B54786" w:rsidRPr="00AB0645">
        <w:rPr>
          <w:rFonts w:eastAsia="Arial Unicode MS"/>
          <w:vertAlign w:val="subscript"/>
        </w:rPr>
        <w:t>YPN</w:t>
      </w:r>
      <w:r w:rsidR="00B54786">
        <w:rPr>
          <w:rFonts w:eastAsia="Arial Unicode MS"/>
        </w:rPr>
        <w:t xml:space="preserve"> and dividing it by an assumed nitrogen use efficiency level</w:t>
      </w:r>
      <w:r w:rsidR="00620DB0">
        <w:rPr>
          <w:rFonts w:eastAsia="Arial Unicode MS"/>
        </w:rPr>
        <w:t xml:space="preserve"> (</w:t>
      </w:r>
      <w:r w:rsidR="00D776C1">
        <w:rPr>
          <w:rFonts w:eastAsia="Arial Unicode MS"/>
        </w:rPr>
        <w:t xml:space="preserve">Raun et al., 2005; </w:t>
      </w:r>
      <w:r w:rsidR="00620DB0">
        <w:rPr>
          <w:rFonts w:eastAsia="Arial Unicode MS"/>
        </w:rPr>
        <w:t>Li et al., 2009)</w:t>
      </w:r>
    </w:p>
    <w:p w:rsidR="006B4B92" w:rsidRDefault="006B4B92" w:rsidP="00BD77C7">
      <w:pPr>
        <w:spacing w:line="360" w:lineRule="auto"/>
        <w:jc w:val="both"/>
        <w:rPr>
          <w:rFonts w:eastAsia="Arial Unicode MS"/>
        </w:rPr>
      </w:pPr>
    </w:p>
    <w:p w:rsidR="00976F8A" w:rsidRDefault="00976F8A" w:rsidP="00BD77C7">
      <w:pPr>
        <w:spacing w:line="360" w:lineRule="auto"/>
        <w:jc w:val="both"/>
        <w:rPr>
          <w:rFonts w:eastAsia="Arial Unicode MS"/>
        </w:rPr>
      </w:pPr>
    </w:p>
    <w:p w:rsidR="00D04E85" w:rsidRPr="00873470" w:rsidRDefault="0074635A" w:rsidP="00BD77C7">
      <w:pPr>
        <w:spacing w:line="360" w:lineRule="auto"/>
        <w:jc w:val="both"/>
        <w:rPr>
          <w:rFonts w:eastAsia="Arial Unicode MS"/>
          <w:b/>
        </w:rPr>
      </w:pPr>
      <w:r w:rsidRPr="00873470">
        <w:rPr>
          <w:rFonts w:eastAsia="Arial Unicode MS"/>
          <w:b/>
        </w:rPr>
        <w:t>Grain Protein</w:t>
      </w:r>
    </w:p>
    <w:p w:rsidR="003A59BC" w:rsidRDefault="00354BFA" w:rsidP="00BD77C7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>The quality of wheat is mainly judged according to the grain protein content. The premium paid to producer</w:t>
      </w:r>
      <w:r w:rsidR="001C5926">
        <w:rPr>
          <w:rFonts w:eastAsia="Arial Unicode MS"/>
        </w:rPr>
        <w:t xml:space="preserve">s has farmers striving for maximum grain </w:t>
      </w:r>
      <w:r w:rsidR="00893E28">
        <w:rPr>
          <w:rFonts w:eastAsia="Arial Unicode MS"/>
        </w:rPr>
        <w:t xml:space="preserve">protein </w:t>
      </w:r>
      <w:r w:rsidR="001C5926">
        <w:rPr>
          <w:rFonts w:eastAsia="Arial Unicode MS"/>
        </w:rPr>
        <w:t>levels (Wright et al.</w:t>
      </w:r>
      <w:r w:rsidR="001F5F42">
        <w:rPr>
          <w:rFonts w:eastAsia="Arial Unicode MS"/>
        </w:rPr>
        <w:t>, 2003</w:t>
      </w:r>
      <w:r w:rsidR="001C5926">
        <w:rPr>
          <w:rFonts w:eastAsia="Arial Unicode MS"/>
        </w:rPr>
        <w:t>).</w:t>
      </w:r>
      <w:r w:rsidR="0066614F">
        <w:rPr>
          <w:rFonts w:eastAsia="Arial Unicode MS"/>
        </w:rPr>
        <w:t xml:space="preserve"> According to Kramer (1978) the protein content of wheat grains approximately ranges from 8 to 20%. </w:t>
      </w:r>
      <w:r w:rsidR="001C5926">
        <w:rPr>
          <w:rFonts w:eastAsia="Arial Unicode MS"/>
        </w:rPr>
        <w:t xml:space="preserve">Nitrogen is critical in the synthesis of amino acids which are the building blocks of all protein (Brown, 2000). </w:t>
      </w:r>
      <w:r w:rsidR="00BC0E78">
        <w:rPr>
          <w:rFonts w:eastAsia="Arial Unicode MS"/>
        </w:rPr>
        <w:t>Shewry (2007) reports protein percentages of 5.8-7.7% for rice on a dry weight basis (as cited by Champagne et al. 2004), 8-15% for barley (Shewry, 1993) and 9-11% for corn (Zuber and Darrah, 1987).</w:t>
      </w:r>
    </w:p>
    <w:p w:rsidR="00BC0E78" w:rsidRDefault="00BC0E78" w:rsidP="00BD77C7">
      <w:pPr>
        <w:spacing w:line="360" w:lineRule="auto"/>
        <w:jc w:val="both"/>
        <w:rPr>
          <w:rFonts w:eastAsia="Arial Unicode MS"/>
        </w:rPr>
      </w:pPr>
    </w:p>
    <w:p w:rsidR="003A59BC" w:rsidRPr="00873470" w:rsidRDefault="003A59BC" w:rsidP="00BD77C7">
      <w:pPr>
        <w:spacing w:line="360" w:lineRule="auto"/>
        <w:jc w:val="both"/>
        <w:rPr>
          <w:rFonts w:eastAsia="Arial Unicode MS"/>
          <w:b/>
        </w:rPr>
      </w:pPr>
      <w:r w:rsidRPr="00873470">
        <w:rPr>
          <w:rFonts w:eastAsia="Arial Unicode MS"/>
          <w:b/>
        </w:rPr>
        <w:t>Factors affecting Grain protein</w:t>
      </w:r>
    </w:p>
    <w:p w:rsidR="0066614F" w:rsidRDefault="00387271" w:rsidP="00BD77C7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>Research has shown that grain protein levels are mainly affected by N availability (</w:t>
      </w:r>
      <w:r w:rsidR="001826B0">
        <w:rPr>
          <w:rFonts w:eastAsia="Arial Unicode MS"/>
        </w:rPr>
        <w:t xml:space="preserve">Woolfolk </w:t>
      </w:r>
      <w:r>
        <w:rPr>
          <w:rFonts w:eastAsia="Arial Unicode MS"/>
        </w:rPr>
        <w:t>et al.,</w:t>
      </w:r>
      <w:r w:rsidR="00E93017">
        <w:rPr>
          <w:rFonts w:eastAsia="Arial Unicode MS"/>
        </w:rPr>
        <w:t xml:space="preserve"> </w:t>
      </w:r>
      <w:r>
        <w:rPr>
          <w:rFonts w:eastAsia="Arial Unicode MS"/>
        </w:rPr>
        <w:t xml:space="preserve">2002; Daigger et al., 1976). </w:t>
      </w:r>
      <w:r w:rsidR="001C5926">
        <w:rPr>
          <w:rFonts w:eastAsia="Arial Unicode MS"/>
        </w:rPr>
        <w:t>In o</w:t>
      </w:r>
      <w:r>
        <w:rPr>
          <w:rFonts w:eastAsia="Arial Unicode MS"/>
        </w:rPr>
        <w:t xml:space="preserve">ther words the availability of nitrogen is critical to achieve optimum protein levels. </w:t>
      </w:r>
    </w:p>
    <w:p w:rsidR="0074635A" w:rsidRDefault="00C94B43" w:rsidP="00BD77C7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>Cassman et al. (</w:t>
      </w:r>
      <w:r w:rsidR="00C54FAC">
        <w:rPr>
          <w:rFonts w:eastAsia="Arial Unicode MS"/>
        </w:rPr>
        <w:t>1992</w:t>
      </w:r>
      <w:r>
        <w:rPr>
          <w:rFonts w:eastAsia="Arial Unicode MS"/>
        </w:rPr>
        <w:t>)</w:t>
      </w:r>
      <w:r w:rsidR="00C54FAC">
        <w:rPr>
          <w:rFonts w:eastAsia="Arial Unicode MS"/>
        </w:rPr>
        <w:t xml:space="preserve"> stresses the importance of</w:t>
      </w:r>
      <w:r w:rsidR="003A59BC">
        <w:rPr>
          <w:rFonts w:eastAsia="Arial Unicode MS"/>
        </w:rPr>
        <w:t xml:space="preserve"> time of fertilization </w:t>
      </w:r>
      <w:r w:rsidR="00C54FAC">
        <w:rPr>
          <w:rFonts w:eastAsia="Arial Unicode MS"/>
        </w:rPr>
        <w:t xml:space="preserve">as an influential factor on yield goal and grain protein content. Split application increases the efficiency with which the crop utilizes </w:t>
      </w:r>
      <w:r w:rsidR="008E6E3B">
        <w:rPr>
          <w:rFonts w:eastAsia="Arial Unicode MS"/>
        </w:rPr>
        <w:t>applied fertilizer (</w:t>
      </w:r>
      <w:r w:rsidR="001826B0">
        <w:rPr>
          <w:rFonts w:eastAsia="Arial Unicode MS"/>
        </w:rPr>
        <w:t>Woolfolk</w:t>
      </w:r>
      <w:r w:rsidR="008E6E3B">
        <w:rPr>
          <w:rFonts w:eastAsia="Arial Unicode MS"/>
        </w:rPr>
        <w:t xml:space="preserve"> et al., 2002, Boman et al., 1995, Mascangi and Sabbe, 1991)</w:t>
      </w:r>
      <w:r w:rsidR="0066614F">
        <w:rPr>
          <w:rFonts w:eastAsia="Arial Unicode MS"/>
        </w:rPr>
        <w:t xml:space="preserve">. </w:t>
      </w:r>
      <w:r w:rsidR="008E6E3B">
        <w:rPr>
          <w:rFonts w:eastAsia="Arial Unicode MS"/>
        </w:rPr>
        <w:t>Acco</w:t>
      </w:r>
      <w:r w:rsidR="00F84DC3">
        <w:rPr>
          <w:rFonts w:eastAsia="Arial Unicode MS"/>
        </w:rPr>
        <w:t>r</w:t>
      </w:r>
      <w:r w:rsidR="005E1213">
        <w:rPr>
          <w:rFonts w:eastAsia="Arial Unicode MS"/>
        </w:rPr>
        <w:t xml:space="preserve">ding to Ellen and </w:t>
      </w:r>
      <w:r w:rsidR="008E6E3B">
        <w:rPr>
          <w:rFonts w:eastAsia="Arial Unicode MS"/>
        </w:rPr>
        <w:t>Spiertz (1980) nitrogen availibilty late in the season increase</w:t>
      </w:r>
      <w:r w:rsidR="00E96B14">
        <w:rPr>
          <w:rFonts w:eastAsia="Arial Unicode MS"/>
        </w:rPr>
        <w:t>s</w:t>
      </w:r>
      <w:r w:rsidR="008E6E3B">
        <w:rPr>
          <w:rFonts w:eastAsia="Arial Unicode MS"/>
        </w:rPr>
        <w:t xml:space="preserve"> grain protein and yield. Gauer et al. (</w:t>
      </w:r>
      <w:r w:rsidR="00FC1107">
        <w:rPr>
          <w:rFonts w:eastAsia="Arial Unicode MS"/>
        </w:rPr>
        <w:t xml:space="preserve">1992) noted </w:t>
      </w:r>
      <w:r w:rsidR="00F84DC3">
        <w:rPr>
          <w:rFonts w:eastAsia="Arial Unicode MS"/>
        </w:rPr>
        <w:t xml:space="preserve">that applying higher N rates to increase </w:t>
      </w:r>
      <w:r w:rsidR="00FC1107">
        <w:rPr>
          <w:rFonts w:eastAsia="Arial Unicode MS"/>
        </w:rPr>
        <w:t xml:space="preserve">the </w:t>
      </w:r>
      <w:r w:rsidR="00F84DC3">
        <w:rPr>
          <w:rFonts w:eastAsia="Arial Unicode MS"/>
        </w:rPr>
        <w:t xml:space="preserve">grain protein </w:t>
      </w:r>
      <w:r w:rsidR="00FC1107">
        <w:rPr>
          <w:rFonts w:eastAsia="Arial Unicode MS"/>
        </w:rPr>
        <w:t xml:space="preserve">content </w:t>
      </w:r>
      <w:r w:rsidR="00F84DC3">
        <w:rPr>
          <w:rFonts w:eastAsia="Arial Unicode MS"/>
        </w:rPr>
        <w:t>is relatively inefficient,</w:t>
      </w:r>
      <w:r w:rsidR="00FC1107">
        <w:rPr>
          <w:rFonts w:eastAsia="Arial Unicode MS"/>
        </w:rPr>
        <w:t xml:space="preserve"> especially under dry soil conditions. </w:t>
      </w:r>
      <w:r w:rsidR="00F84DC3">
        <w:rPr>
          <w:rFonts w:eastAsia="Arial Unicode MS"/>
        </w:rPr>
        <w:t>Nitrogen addition</w:t>
      </w:r>
      <w:r w:rsidR="00894E9C">
        <w:rPr>
          <w:rFonts w:eastAsia="Arial Unicode MS"/>
        </w:rPr>
        <w:t xml:space="preserve"> early in the season</w:t>
      </w:r>
      <w:r w:rsidR="00F84DC3">
        <w:rPr>
          <w:rFonts w:eastAsia="Arial Unicode MS"/>
        </w:rPr>
        <w:t xml:space="preserve"> in excess</w:t>
      </w:r>
      <w:r w:rsidR="00894E9C">
        <w:rPr>
          <w:rFonts w:eastAsia="Arial Unicode MS"/>
        </w:rPr>
        <w:t xml:space="preserve"> of what the plant needs to achieve a projected yield goal is </w:t>
      </w:r>
      <w:r w:rsidR="009A3726">
        <w:rPr>
          <w:rFonts w:eastAsia="Arial Unicode MS"/>
        </w:rPr>
        <w:t xml:space="preserve">also </w:t>
      </w:r>
      <w:r w:rsidR="00894E9C">
        <w:rPr>
          <w:rFonts w:eastAsia="Arial Unicode MS"/>
        </w:rPr>
        <w:t>inefficient in raising the protein content</w:t>
      </w:r>
      <w:r w:rsidR="00241F3A">
        <w:rPr>
          <w:rFonts w:eastAsia="Arial Unicode MS"/>
        </w:rPr>
        <w:t xml:space="preserve"> (Cassman et al., 1</w:t>
      </w:r>
      <w:r w:rsidR="00AB4B5A">
        <w:rPr>
          <w:rFonts w:eastAsia="Arial Unicode MS"/>
        </w:rPr>
        <w:t>992). Work by Wright et al.</w:t>
      </w:r>
      <w:r w:rsidR="0066614F">
        <w:rPr>
          <w:rFonts w:eastAsia="Arial Unicode MS"/>
        </w:rPr>
        <w:t xml:space="preserve"> (</w:t>
      </w:r>
      <w:r w:rsidR="00AB4B5A">
        <w:rPr>
          <w:rFonts w:eastAsia="Arial Unicode MS"/>
        </w:rPr>
        <w:t xml:space="preserve">2003) </w:t>
      </w:r>
      <w:r w:rsidR="00241F3A">
        <w:rPr>
          <w:rFonts w:eastAsia="Arial Unicode MS"/>
        </w:rPr>
        <w:t xml:space="preserve">has shown that midseason N application at anthesis increased grain protein content by 0.3-0.4% in </w:t>
      </w:r>
      <w:r w:rsidR="0053286B">
        <w:rPr>
          <w:rFonts w:eastAsia="Arial Unicode MS"/>
        </w:rPr>
        <w:t xml:space="preserve">Hard Red Spring wheat. </w:t>
      </w:r>
    </w:p>
    <w:p w:rsidR="00AB4B5A" w:rsidRDefault="00D03BD5" w:rsidP="00BD77C7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lastRenderedPageBreak/>
        <w:t>Besides N fertilization and time of application, p</w:t>
      </w:r>
      <w:r w:rsidR="00AB4B5A">
        <w:rPr>
          <w:rFonts w:eastAsia="Arial Unicode MS"/>
        </w:rPr>
        <w:t xml:space="preserve">rotein concentrations in wheat are </w:t>
      </w:r>
      <w:r>
        <w:rPr>
          <w:rFonts w:eastAsia="Arial Unicode MS"/>
        </w:rPr>
        <w:t>also</w:t>
      </w:r>
      <w:r w:rsidR="003A59BC">
        <w:rPr>
          <w:rFonts w:eastAsia="Arial Unicode MS"/>
        </w:rPr>
        <w:t xml:space="preserve"> </w:t>
      </w:r>
      <w:r w:rsidR="00AB4B5A">
        <w:rPr>
          <w:rFonts w:eastAsia="Arial Unicode MS"/>
        </w:rPr>
        <w:t>affected by variety, fertility, water and temperature (Wright et al., 2003, Te</w:t>
      </w:r>
      <w:r w:rsidR="00F874ED">
        <w:rPr>
          <w:rFonts w:eastAsia="Arial Unicode MS"/>
        </w:rPr>
        <w:t>r</w:t>
      </w:r>
      <w:r w:rsidR="00AB4B5A">
        <w:rPr>
          <w:rFonts w:eastAsia="Arial Unicode MS"/>
        </w:rPr>
        <w:t xml:space="preserve">man et al., 1969, Stark et al., 2001). </w:t>
      </w:r>
    </w:p>
    <w:p w:rsidR="008E6089" w:rsidRDefault="008E6089" w:rsidP="00BD77C7">
      <w:pPr>
        <w:spacing w:line="360" w:lineRule="auto"/>
        <w:jc w:val="both"/>
        <w:rPr>
          <w:rFonts w:eastAsia="Arial Unicode MS"/>
        </w:rPr>
      </w:pPr>
    </w:p>
    <w:p w:rsidR="008E6089" w:rsidRPr="00873470" w:rsidRDefault="00821EA8" w:rsidP="00BD77C7">
      <w:pPr>
        <w:spacing w:line="360" w:lineRule="auto"/>
        <w:jc w:val="both"/>
        <w:rPr>
          <w:rFonts w:eastAsia="Arial Unicode MS"/>
          <w:b/>
        </w:rPr>
      </w:pPr>
      <w:r w:rsidRPr="00873470">
        <w:rPr>
          <w:rFonts w:eastAsia="Arial Unicode MS"/>
          <w:b/>
        </w:rPr>
        <w:t xml:space="preserve">Precision sensing and Grain protein </w:t>
      </w:r>
    </w:p>
    <w:p w:rsidR="008E6089" w:rsidRDefault="006400B6" w:rsidP="00BD77C7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>Research has found that remote sensing could be a</w:t>
      </w:r>
      <w:r w:rsidR="00D043C5">
        <w:rPr>
          <w:rFonts w:eastAsia="Arial Unicode MS"/>
        </w:rPr>
        <w:t>n effective</w:t>
      </w:r>
      <w:r>
        <w:rPr>
          <w:rFonts w:eastAsia="Arial Unicode MS"/>
        </w:rPr>
        <w:t xml:space="preserve"> tool to evaluate the nitrogen status over large areas and manage the protein content in wheat (Wright et al., 2004; Fi</w:t>
      </w:r>
      <w:r w:rsidR="001D0EDC">
        <w:rPr>
          <w:rFonts w:eastAsia="Arial Unicode MS"/>
        </w:rPr>
        <w:t>l</w:t>
      </w:r>
      <w:r>
        <w:rPr>
          <w:rFonts w:eastAsia="Arial Unicode MS"/>
        </w:rPr>
        <w:t xml:space="preserve">ela et al., 1995; Westcott, 1998). </w:t>
      </w:r>
      <w:r w:rsidR="00960FE1">
        <w:rPr>
          <w:rFonts w:eastAsia="Arial Unicode MS"/>
        </w:rPr>
        <w:t>Remote sensing has been used by various researchers to estimate different crop parameters such as leaf chlorophyll (Wright et al., 2004; Thomas and Gausman, 1977; Curran et al., 1991; Munden et al., 1994), leaf area index (LAI) (Wright et al., 2004; Asrar et al., 1985), plant greenness (Wright et al., 2004; Pinter et al., 1987), total dry-matter accumulation (Wright et</w:t>
      </w:r>
      <w:r w:rsidR="001D0EDC">
        <w:rPr>
          <w:rFonts w:eastAsia="Arial Unicode MS"/>
        </w:rPr>
        <w:t xml:space="preserve"> al., 2004; Tucker,</w:t>
      </w:r>
      <w:r w:rsidR="00960FE1">
        <w:rPr>
          <w:rFonts w:eastAsia="Arial Unicode MS"/>
        </w:rPr>
        <w:t xml:space="preserve"> 1981) and many more crop properties. </w:t>
      </w:r>
    </w:p>
    <w:p w:rsidR="00F3095D" w:rsidRDefault="00F56CFD" w:rsidP="00BD77C7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>Several other crop parameters such as protein, moisture, fat and oil have been measured by using near-infrared diffuse reflectance spectrophotometry (Stone et al., 1996; Wetzel, 1983).</w:t>
      </w:r>
      <w:r w:rsidR="00F3095D">
        <w:rPr>
          <w:rFonts w:eastAsia="Arial Unicode MS"/>
        </w:rPr>
        <w:t xml:space="preserve"> </w:t>
      </w:r>
      <w:r w:rsidR="001E6BE5">
        <w:rPr>
          <w:rFonts w:eastAsia="Arial Unicode MS"/>
        </w:rPr>
        <w:t xml:space="preserve">Work by Fox et al. (2001) has shown that chlorophyll measurements at the one-fourth milk line growth stage </w:t>
      </w:r>
      <w:r w:rsidR="00F40ED3">
        <w:rPr>
          <w:rFonts w:eastAsia="Arial Unicode MS"/>
        </w:rPr>
        <w:t xml:space="preserve">(MLGS) </w:t>
      </w:r>
      <w:r w:rsidR="001E6BE5">
        <w:rPr>
          <w:rFonts w:eastAsia="Arial Unicode MS"/>
        </w:rPr>
        <w:t xml:space="preserve">was a good indicator </w:t>
      </w:r>
      <w:r w:rsidR="00A85E7D">
        <w:rPr>
          <w:rFonts w:eastAsia="Arial Unicode MS"/>
        </w:rPr>
        <w:t>of N concentrations in corn.</w:t>
      </w:r>
    </w:p>
    <w:p w:rsidR="008E6089" w:rsidRDefault="00A85E7D" w:rsidP="00BD77C7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>Other r</w:t>
      </w:r>
      <w:r w:rsidR="00450520">
        <w:rPr>
          <w:rFonts w:eastAsia="Arial Unicode MS"/>
        </w:rPr>
        <w:t xml:space="preserve">esearch has </w:t>
      </w:r>
      <w:r w:rsidR="00821EA8">
        <w:rPr>
          <w:rFonts w:eastAsia="Arial Unicode MS"/>
        </w:rPr>
        <w:t>shown that there is a</w:t>
      </w:r>
      <w:r w:rsidR="00450520">
        <w:rPr>
          <w:rFonts w:eastAsia="Arial Unicode MS"/>
        </w:rPr>
        <w:t>lso</w:t>
      </w:r>
      <w:r w:rsidR="00821EA8">
        <w:rPr>
          <w:rFonts w:eastAsia="Arial Unicode MS"/>
        </w:rPr>
        <w:t xml:space="preserve"> high correlation between field chlorophyll measurements and N concentrations in corn at V10 using the SPAD-502 chlorophyll meter (Stone et al., 1996; Wood et al., 1992). </w:t>
      </w:r>
    </w:p>
    <w:p w:rsidR="008E6089" w:rsidRDefault="008E6089" w:rsidP="00BD77C7">
      <w:pPr>
        <w:spacing w:line="360" w:lineRule="auto"/>
        <w:jc w:val="both"/>
        <w:rPr>
          <w:rFonts w:eastAsia="Arial Unicode MS"/>
        </w:rPr>
      </w:pPr>
    </w:p>
    <w:p w:rsidR="008E6089" w:rsidRDefault="008E6089" w:rsidP="00BD77C7">
      <w:pPr>
        <w:spacing w:line="360" w:lineRule="auto"/>
        <w:jc w:val="both"/>
        <w:rPr>
          <w:rFonts w:eastAsia="Arial Unicode MS"/>
        </w:rPr>
      </w:pPr>
    </w:p>
    <w:p w:rsidR="008E6089" w:rsidRDefault="008E6089" w:rsidP="00BD77C7">
      <w:pPr>
        <w:spacing w:line="360" w:lineRule="auto"/>
        <w:jc w:val="both"/>
        <w:rPr>
          <w:rFonts w:eastAsia="Arial Unicode MS"/>
        </w:rPr>
      </w:pPr>
    </w:p>
    <w:p w:rsidR="008E6089" w:rsidRDefault="008E6089" w:rsidP="00BD77C7">
      <w:pPr>
        <w:spacing w:line="360" w:lineRule="auto"/>
        <w:jc w:val="both"/>
        <w:rPr>
          <w:rFonts w:eastAsia="Arial Unicode MS"/>
        </w:rPr>
      </w:pPr>
    </w:p>
    <w:p w:rsidR="008E6089" w:rsidRDefault="008E6089" w:rsidP="00BD77C7">
      <w:pPr>
        <w:spacing w:line="360" w:lineRule="auto"/>
        <w:jc w:val="both"/>
        <w:rPr>
          <w:rFonts w:eastAsia="Arial Unicode MS"/>
        </w:rPr>
      </w:pPr>
    </w:p>
    <w:p w:rsidR="008E6089" w:rsidRDefault="008E6089" w:rsidP="00BD77C7">
      <w:pPr>
        <w:spacing w:line="360" w:lineRule="auto"/>
        <w:jc w:val="both"/>
        <w:rPr>
          <w:rFonts w:eastAsia="Arial Unicode MS"/>
        </w:rPr>
      </w:pPr>
    </w:p>
    <w:p w:rsidR="00C36611" w:rsidRDefault="00C36611" w:rsidP="00BD77C7">
      <w:pPr>
        <w:spacing w:line="360" w:lineRule="auto"/>
        <w:jc w:val="both"/>
        <w:rPr>
          <w:rFonts w:eastAsia="Arial Unicode MS"/>
        </w:rPr>
      </w:pPr>
    </w:p>
    <w:p w:rsidR="00C36611" w:rsidRDefault="00C36611" w:rsidP="00BD77C7">
      <w:pPr>
        <w:spacing w:line="360" w:lineRule="auto"/>
        <w:jc w:val="both"/>
        <w:rPr>
          <w:rFonts w:eastAsia="Arial Unicode MS"/>
        </w:rPr>
      </w:pPr>
    </w:p>
    <w:p w:rsidR="00C36611" w:rsidRDefault="00C36611" w:rsidP="00BD77C7">
      <w:pPr>
        <w:spacing w:line="360" w:lineRule="auto"/>
        <w:jc w:val="both"/>
        <w:rPr>
          <w:rFonts w:eastAsia="Arial Unicode MS"/>
        </w:rPr>
      </w:pPr>
    </w:p>
    <w:p w:rsidR="00C36611" w:rsidRDefault="00C36611" w:rsidP="00BD77C7">
      <w:pPr>
        <w:spacing w:line="360" w:lineRule="auto"/>
        <w:jc w:val="both"/>
        <w:rPr>
          <w:rFonts w:eastAsia="Arial Unicode MS"/>
        </w:rPr>
      </w:pPr>
    </w:p>
    <w:p w:rsidR="00C36611" w:rsidRDefault="00C36611" w:rsidP="00BD77C7">
      <w:pPr>
        <w:spacing w:line="360" w:lineRule="auto"/>
        <w:jc w:val="both"/>
        <w:rPr>
          <w:rFonts w:eastAsia="Arial Unicode MS"/>
        </w:rPr>
      </w:pPr>
    </w:p>
    <w:p w:rsidR="008E6089" w:rsidRPr="00873470" w:rsidRDefault="00873470" w:rsidP="00BD77C7">
      <w:pPr>
        <w:spacing w:line="360" w:lineRule="auto"/>
        <w:jc w:val="both"/>
        <w:rPr>
          <w:rFonts w:eastAsia="Arial Unicode MS"/>
          <w:b/>
        </w:rPr>
      </w:pPr>
      <w:r w:rsidRPr="00873470">
        <w:rPr>
          <w:rFonts w:eastAsia="Arial Unicode MS"/>
          <w:b/>
        </w:rPr>
        <w:t>Objective</w:t>
      </w:r>
    </w:p>
    <w:p w:rsidR="00C83F15" w:rsidRDefault="00873470" w:rsidP="007F43F1">
      <w:pPr>
        <w:spacing w:line="360" w:lineRule="auto"/>
        <w:jc w:val="both"/>
        <w:rPr>
          <w:rFonts w:eastAsia="Calibri"/>
          <w:lang w:eastAsia="ja-JP"/>
        </w:rPr>
      </w:pPr>
      <w:r>
        <w:rPr>
          <w:rFonts w:eastAsia="Calibri"/>
          <w:lang w:eastAsia="ja-JP"/>
        </w:rPr>
        <w:lastRenderedPageBreak/>
        <w:t xml:space="preserve">The objective of this study is to </w:t>
      </w:r>
      <w:r w:rsidR="00F32063">
        <w:rPr>
          <w:rFonts w:eastAsia="Calibri"/>
          <w:lang w:eastAsia="ja-JP"/>
        </w:rPr>
        <w:t>determine if N</w:t>
      </w:r>
      <w:r w:rsidR="00714F63">
        <w:rPr>
          <w:rFonts w:eastAsia="Calibri"/>
          <w:lang w:eastAsia="ja-JP"/>
        </w:rPr>
        <w:t>U</w:t>
      </w:r>
      <w:r w:rsidR="00B62E73">
        <w:rPr>
          <w:rFonts w:eastAsia="Calibri"/>
          <w:lang w:eastAsia="ja-JP"/>
        </w:rPr>
        <w:t>E</w:t>
      </w:r>
      <w:r w:rsidR="00F32063">
        <w:rPr>
          <w:rFonts w:eastAsia="Calibri"/>
          <w:lang w:eastAsia="ja-JP"/>
        </w:rPr>
        <w:t xml:space="preserve"> and </w:t>
      </w:r>
      <w:r w:rsidR="00714F63">
        <w:rPr>
          <w:rFonts w:eastAsia="Calibri"/>
          <w:lang w:eastAsia="ja-JP"/>
        </w:rPr>
        <w:t>g</w:t>
      </w:r>
      <w:r w:rsidR="00F32063">
        <w:rPr>
          <w:rFonts w:eastAsia="Calibri"/>
          <w:lang w:eastAsia="ja-JP"/>
        </w:rPr>
        <w:t xml:space="preserve">rain </w:t>
      </w:r>
      <w:r w:rsidR="00714F63">
        <w:rPr>
          <w:rFonts w:eastAsia="Calibri"/>
          <w:lang w:eastAsia="ja-JP"/>
        </w:rPr>
        <w:t>p</w:t>
      </w:r>
      <w:r w:rsidR="00F32063">
        <w:rPr>
          <w:rFonts w:eastAsia="Calibri"/>
          <w:lang w:eastAsia="ja-JP"/>
        </w:rPr>
        <w:t xml:space="preserve">rotein can be </w:t>
      </w:r>
      <w:r w:rsidR="009A3441">
        <w:rPr>
          <w:rFonts w:eastAsia="Calibri"/>
          <w:lang w:eastAsia="ja-JP"/>
        </w:rPr>
        <w:t xml:space="preserve">predicted using in season </w:t>
      </w:r>
      <w:r w:rsidR="00714F63">
        <w:rPr>
          <w:rFonts w:eastAsia="Calibri"/>
          <w:lang w:eastAsia="ja-JP"/>
        </w:rPr>
        <w:t xml:space="preserve">Greenseeker </w:t>
      </w:r>
      <w:r w:rsidR="009A3441">
        <w:rPr>
          <w:rFonts w:eastAsia="Calibri"/>
          <w:lang w:eastAsia="ja-JP"/>
        </w:rPr>
        <w:t>NDVI and SPAD-</w:t>
      </w:r>
      <w:r w:rsidR="00BA608E">
        <w:rPr>
          <w:rFonts w:eastAsia="Calibri"/>
          <w:lang w:eastAsia="ja-JP"/>
        </w:rPr>
        <w:t xml:space="preserve">502 </w:t>
      </w:r>
      <w:r w:rsidR="009A3441">
        <w:rPr>
          <w:rFonts w:eastAsia="Calibri"/>
          <w:lang w:eastAsia="ja-JP"/>
        </w:rPr>
        <w:t>chlorophyll meter</w:t>
      </w:r>
      <w:r w:rsidR="00714F63">
        <w:rPr>
          <w:rFonts w:eastAsia="Calibri"/>
          <w:lang w:eastAsia="ja-JP"/>
        </w:rPr>
        <w:t xml:space="preserve"> readings</w:t>
      </w:r>
      <w:r w:rsidR="009A3441">
        <w:rPr>
          <w:rFonts w:eastAsia="Calibri"/>
          <w:lang w:eastAsia="ja-JP"/>
        </w:rPr>
        <w:t>.</w:t>
      </w:r>
    </w:p>
    <w:p w:rsidR="009A3441" w:rsidRDefault="009A3441" w:rsidP="007F43F1">
      <w:pPr>
        <w:spacing w:line="360" w:lineRule="auto"/>
        <w:jc w:val="both"/>
        <w:rPr>
          <w:rFonts w:eastAsia="Calibri"/>
          <w:lang w:eastAsia="ja-JP"/>
        </w:rPr>
      </w:pPr>
    </w:p>
    <w:p w:rsidR="009A3441" w:rsidRPr="009A3441" w:rsidRDefault="009A3441" w:rsidP="007F43F1">
      <w:pPr>
        <w:spacing w:line="360" w:lineRule="auto"/>
        <w:jc w:val="both"/>
        <w:rPr>
          <w:rFonts w:eastAsia="Calibri"/>
          <w:b/>
          <w:lang w:eastAsia="ja-JP"/>
        </w:rPr>
      </w:pPr>
      <w:r w:rsidRPr="009A3441">
        <w:rPr>
          <w:rFonts w:eastAsia="Calibri"/>
          <w:b/>
          <w:lang w:eastAsia="ja-JP"/>
        </w:rPr>
        <w:t>Materials and Methods</w:t>
      </w:r>
    </w:p>
    <w:p w:rsidR="00895E9A" w:rsidRPr="00C113C4" w:rsidRDefault="00B62E73" w:rsidP="00B92C85">
      <w:pPr>
        <w:spacing w:line="360" w:lineRule="auto"/>
        <w:rPr>
          <w:rFonts w:eastAsia="Calibri"/>
          <w:lang w:eastAsia="ja-JP"/>
        </w:rPr>
      </w:pPr>
      <w:r w:rsidRPr="00B62E73">
        <w:rPr>
          <w:rFonts w:eastAsia="Calibri"/>
          <w:lang w:eastAsia="ja-JP"/>
        </w:rPr>
        <w:t>Th</w:t>
      </w:r>
      <w:r w:rsidR="00714F63">
        <w:rPr>
          <w:rFonts w:eastAsia="Calibri"/>
          <w:lang w:eastAsia="ja-JP"/>
        </w:rPr>
        <w:t>r</w:t>
      </w:r>
      <w:r w:rsidRPr="00B62E73">
        <w:rPr>
          <w:rFonts w:eastAsia="Calibri"/>
          <w:lang w:eastAsia="ja-JP"/>
        </w:rPr>
        <w:t>e</w:t>
      </w:r>
      <w:r w:rsidR="00714F63">
        <w:rPr>
          <w:rFonts w:eastAsia="Calibri"/>
          <w:lang w:eastAsia="ja-JP"/>
        </w:rPr>
        <w:t xml:space="preserve">e winter wheat field experiments were established to evaluate NUE, grain protein, and N uptake as a function of rate and timing. </w:t>
      </w:r>
      <w:r w:rsidR="008626DF">
        <w:rPr>
          <w:rFonts w:eastAsia="Calibri"/>
          <w:lang w:eastAsia="ja-JP"/>
        </w:rPr>
        <w:t>These experiments are located at Lake Carl Blackwell, Lahoma and Hennes</w:t>
      </w:r>
      <w:r w:rsidR="00714F63">
        <w:rPr>
          <w:rFonts w:eastAsia="Calibri"/>
          <w:lang w:eastAsia="ja-JP"/>
        </w:rPr>
        <w:t>s</w:t>
      </w:r>
      <w:r w:rsidR="008626DF">
        <w:rPr>
          <w:rFonts w:eastAsia="Calibri"/>
          <w:lang w:eastAsia="ja-JP"/>
        </w:rPr>
        <w:t xml:space="preserve">ey. </w:t>
      </w:r>
      <w:r w:rsidR="00895E9A">
        <w:rPr>
          <w:rFonts w:eastAsia="Calibri"/>
          <w:lang w:eastAsia="ja-JP"/>
        </w:rPr>
        <w:t>The experimental site at Lake Carl Blackwell is on a Port silt loam</w:t>
      </w:r>
      <w:r w:rsidR="00B92C85">
        <w:rPr>
          <w:rFonts w:eastAsia="Calibri"/>
          <w:lang w:eastAsia="ja-JP"/>
        </w:rPr>
        <w:t xml:space="preserve">; </w:t>
      </w:r>
      <w:r w:rsidR="00895E9A">
        <w:rPr>
          <w:rFonts w:eastAsia="Calibri"/>
          <w:lang w:eastAsia="ja-JP"/>
        </w:rPr>
        <w:t>fine-silty, mixed, thermic Cumulic Haplustolls. The experimental sit</w:t>
      </w:r>
      <w:r w:rsidR="00BA608E">
        <w:rPr>
          <w:rFonts w:eastAsia="Calibri"/>
          <w:lang w:eastAsia="ja-JP"/>
        </w:rPr>
        <w:t>e</w:t>
      </w:r>
      <w:r w:rsidR="00895E9A">
        <w:rPr>
          <w:rFonts w:eastAsia="Calibri"/>
          <w:lang w:eastAsia="ja-JP"/>
        </w:rPr>
        <w:t xml:space="preserve"> at Lahoma is </w:t>
      </w:r>
      <w:r w:rsidR="00B92C85">
        <w:rPr>
          <w:rFonts w:eastAsia="Calibri"/>
          <w:lang w:eastAsia="ja-JP"/>
        </w:rPr>
        <w:t xml:space="preserve">located </w:t>
      </w:r>
      <w:r w:rsidR="00895E9A">
        <w:rPr>
          <w:rFonts w:eastAsia="Calibri"/>
          <w:lang w:eastAsia="ja-JP"/>
        </w:rPr>
        <w:t>on a</w:t>
      </w:r>
      <w:r w:rsidR="00B92C85">
        <w:rPr>
          <w:rFonts w:eastAsia="Calibri"/>
          <w:lang w:eastAsia="ja-JP"/>
        </w:rPr>
        <w:t xml:space="preserve"> </w:t>
      </w:r>
      <w:r w:rsidR="00B92C85" w:rsidRPr="00B92C85">
        <w:rPr>
          <w:color w:val="000000"/>
        </w:rPr>
        <w:t>Grant silt loam;   fine-silty, mixed, superactive, thermic Udic Argiustolls</w:t>
      </w:r>
      <w:r w:rsidR="00B92C85">
        <w:rPr>
          <w:color w:val="000000"/>
        </w:rPr>
        <w:t xml:space="preserve"> </w:t>
      </w:r>
      <w:r w:rsidR="00895E9A">
        <w:rPr>
          <w:rFonts w:eastAsia="Calibri"/>
          <w:lang w:eastAsia="ja-JP"/>
        </w:rPr>
        <w:t xml:space="preserve"> and the</w:t>
      </w:r>
      <w:r w:rsidR="00B92C85">
        <w:rPr>
          <w:rFonts w:eastAsia="Calibri"/>
          <w:lang w:eastAsia="ja-JP"/>
        </w:rPr>
        <w:t xml:space="preserve"> site at Hennesey is located on a</w:t>
      </w:r>
      <w:r w:rsidR="00B92C85" w:rsidRPr="00B92C85">
        <w:rPr>
          <w:color w:val="000000"/>
        </w:rPr>
        <w:t>  Bethany silt loam;  fine, mixed, superactive, thermic Paleustoll</w:t>
      </w:r>
      <w:r w:rsidR="00B92C85">
        <w:rPr>
          <w:color w:val="000000"/>
        </w:rPr>
        <w:t xml:space="preserve">. </w:t>
      </w:r>
      <w:r w:rsidR="00354A1A">
        <w:rPr>
          <w:color w:val="000000"/>
        </w:rPr>
        <w:t>All sites were planted in the fall of 2010</w:t>
      </w:r>
      <w:r w:rsidR="00700B5E">
        <w:rPr>
          <w:color w:val="000000"/>
        </w:rPr>
        <w:t xml:space="preserve"> using a </w:t>
      </w:r>
      <w:r w:rsidR="00DA746F">
        <w:rPr>
          <w:color w:val="000000"/>
        </w:rPr>
        <w:t>3 meter</w:t>
      </w:r>
      <w:r w:rsidR="00700B5E">
        <w:rPr>
          <w:color w:val="000000"/>
        </w:rPr>
        <w:t xml:space="preserve"> Kincaid drill with a row spacing of </w:t>
      </w:r>
      <w:r w:rsidR="00DA746F">
        <w:rPr>
          <w:color w:val="000000"/>
        </w:rPr>
        <w:t>15.24 centimeter</w:t>
      </w:r>
      <w:r w:rsidR="00354A1A">
        <w:rPr>
          <w:color w:val="000000"/>
        </w:rPr>
        <w:t xml:space="preserve">. </w:t>
      </w:r>
      <w:r w:rsidR="00895E9A">
        <w:rPr>
          <w:rFonts w:eastAsia="Calibri"/>
          <w:lang w:eastAsia="ja-JP"/>
        </w:rPr>
        <w:t xml:space="preserve">The </w:t>
      </w:r>
      <w:r w:rsidR="00B92C85">
        <w:rPr>
          <w:rFonts w:eastAsia="Calibri"/>
          <w:lang w:eastAsia="ja-JP"/>
        </w:rPr>
        <w:t xml:space="preserve">planting dates and </w:t>
      </w:r>
      <w:r w:rsidR="00C113C4">
        <w:rPr>
          <w:rFonts w:eastAsia="Calibri"/>
          <w:lang w:eastAsia="ja-JP"/>
        </w:rPr>
        <w:t xml:space="preserve">wheat </w:t>
      </w:r>
      <w:r w:rsidR="00B92C85">
        <w:rPr>
          <w:rFonts w:eastAsia="Calibri"/>
          <w:lang w:eastAsia="ja-JP"/>
        </w:rPr>
        <w:t xml:space="preserve">varieties are as follow: </w:t>
      </w:r>
      <w:r w:rsidR="00C113C4">
        <w:rPr>
          <w:rFonts w:eastAsia="Calibri"/>
          <w:lang w:eastAsia="ja-JP"/>
        </w:rPr>
        <w:t xml:space="preserve">the site at Lake Carl Blackwell was planted on September 29, 2010 with </w:t>
      </w:r>
      <w:r w:rsidR="00DA746F">
        <w:rPr>
          <w:rFonts w:eastAsia="Calibri"/>
          <w:lang w:eastAsia="ja-JP"/>
        </w:rPr>
        <w:t>‘</w:t>
      </w:r>
      <w:r w:rsidR="00C113C4">
        <w:rPr>
          <w:rFonts w:eastAsia="Calibri"/>
          <w:lang w:eastAsia="ja-JP"/>
        </w:rPr>
        <w:t>Centerfield</w:t>
      </w:r>
      <w:r w:rsidR="00DA746F">
        <w:rPr>
          <w:rFonts w:eastAsia="Calibri"/>
          <w:lang w:eastAsia="ja-JP"/>
        </w:rPr>
        <w:t>’</w:t>
      </w:r>
      <w:r w:rsidR="00C113C4">
        <w:rPr>
          <w:rFonts w:eastAsia="Calibri"/>
          <w:lang w:eastAsia="ja-JP"/>
        </w:rPr>
        <w:t xml:space="preserve">; the Hennessey site was planted on October 1, 2010 with </w:t>
      </w:r>
      <w:r w:rsidR="00DA746F">
        <w:rPr>
          <w:rFonts w:eastAsia="Calibri"/>
          <w:lang w:eastAsia="ja-JP"/>
        </w:rPr>
        <w:t xml:space="preserve">‘Centerfield’ </w:t>
      </w:r>
      <w:r w:rsidR="00C113C4">
        <w:rPr>
          <w:rFonts w:eastAsia="Calibri"/>
          <w:lang w:eastAsia="ja-JP"/>
        </w:rPr>
        <w:t>and the Lahoma site was planted on October 6, 2010</w:t>
      </w:r>
      <w:r w:rsidR="00DA746F">
        <w:rPr>
          <w:rFonts w:eastAsia="Calibri"/>
          <w:lang w:eastAsia="ja-JP"/>
        </w:rPr>
        <w:t xml:space="preserve"> using ‘OK Bullet’</w:t>
      </w:r>
      <w:r w:rsidR="00C113C4">
        <w:rPr>
          <w:rFonts w:eastAsia="Calibri"/>
          <w:lang w:eastAsia="ja-JP"/>
        </w:rPr>
        <w:t xml:space="preserve">.  </w:t>
      </w:r>
      <w:r w:rsidR="00895E9A">
        <w:rPr>
          <w:rFonts w:eastAsia="Calibri"/>
          <w:lang w:eastAsia="ja-JP"/>
        </w:rPr>
        <w:t xml:space="preserve">Plots </w:t>
      </w:r>
      <w:r w:rsidR="00AB02F1">
        <w:rPr>
          <w:rFonts w:eastAsia="Calibri"/>
          <w:lang w:eastAsia="ja-JP"/>
        </w:rPr>
        <w:t>ar</w:t>
      </w:r>
      <w:r w:rsidR="00895E9A">
        <w:rPr>
          <w:rFonts w:eastAsia="Calibri"/>
          <w:lang w:eastAsia="ja-JP"/>
        </w:rPr>
        <w:t>e</w:t>
      </w:r>
      <w:r w:rsidR="0091160E">
        <w:rPr>
          <w:rFonts w:eastAsia="Calibri"/>
          <w:lang w:eastAsia="ja-JP"/>
        </w:rPr>
        <w:t xml:space="preserve"> 6.096 m</w:t>
      </w:r>
      <w:r w:rsidR="007B632C">
        <w:rPr>
          <w:rFonts w:eastAsia="Calibri"/>
          <w:lang w:eastAsia="ja-JP"/>
        </w:rPr>
        <w:t xml:space="preserve"> long and </w:t>
      </w:r>
      <w:r w:rsidR="0091160E">
        <w:rPr>
          <w:rFonts w:eastAsia="Calibri"/>
          <w:lang w:eastAsia="ja-JP"/>
        </w:rPr>
        <w:t xml:space="preserve">3.048 m </w:t>
      </w:r>
      <w:r w:rsidR="007B632C">
        <w:rPr>
          <w:rFonts w:eastAsia="Calibri"/>
          <w:lang w:eastAsia="ja-JP"/>
        </w:rPr>
        <w:t>feet wide. The treatment structure is a randomized block design with four replications and 14 treat</w:t>
      </w:r>
      <w:r w:rsidR="00C113C4">
        <w:rPr>
          <w:rFonts w:eastAsia="Calibri"/>
          <w:lang w:eastAsia="ja-JP"/>
        </w:rPr>
        <w:t>ments</w:t>
      </w:r>
      <w:r w:rsidR="00700B5E">
        <w:rPr>
          <w:rFonts w:eastAsia="Calibri"/>
          <w:lang w:eastAsia="ja-JP"/>
        </w:rPr>
        <w:t xml:space="preserve"> (figures 1, 2 and 3)</w:t>
      </w:r>
      <w:r w:rsidR="00C113C4">
        <w:rPr>
          <w:rFonts w:eastAsia="Calibri"/>
          <w:lang w:eastAsia="ja-JP"/>
        </w:rPr>
        <w:t>.</w:t>
      </w:r>
      <w:r w:rsidR="00700B5E">
        <w:rPr>
          <w:rFonts w:eastAsia="Calibri"/>
          <w:lang w:eastAsia="ja-JP"/>
        </w:rPr>
        <w:t xml:space="preserve"> Treatment 2 through treatment 14 all received a pre-plant treatment with </w:t>
      </w:r>
      <w:r w:rsidR="00E9740E">
        <w:rPr>
          <w:rFonts w:eastAsia="Calibri"/>
          <w:lang w:eastAsia="ja-JP"/>
        </w:rPr>
        <w:t>Urea Ammonium Nitrate (28-0-0</w:t>
      </w:r>
      <w:r w:rsidR="00C974EF">
        <w:rPr>
          <w:rFonts w:eastAsia="Calibri"/>
          <w:lang w:eastAsia="ja-JP"/>
        </w:rPr>
        <w:t xml:space="preserve">) </w:t>
      </w:r>
      <w:r w:rsidR="00E9740E">
        <w:rPr>
          <w:rFonts w:eastAsia="Calibri"/>
          <w:lang w:eastAsia="ja-JP"/>
        </w:rPr>
        <w:t xml:space="preserve">(N-P-K) </w:t>
      </w:r>
      <w:r w:rsidR="00C974EF">
        <w:rPr>
          <w:rFonts w:eastAsia="Calibri"/>
          <w:lang w:eastAsia="ja-JP"/>
        </w:rPr>
        <w:t xml:space="preserve">ranging from </w:t>
      </w:r>
      <w:r w:rsidR="00B3141A">
        <w:rPr>
          <w:rFonts w:eastAsia="Calibri"/>
          <w:lang w:eastAsia="ja-JP"/>
        </w:rPr>
        <w:t xml:space="preserve">28kg/ha to 227 kg/ha. </w:t>
      </w:r>
      <w:r w:rsidR="004827BB">
        <w:rPr>
          <w:rFonts w:eastAsia="Calibri"/>
          <w:lang w:eastAsia="ja-JP"/>
        </w:rPr>
        <w:t xml:space="preserve">The UAN was applied with an ATV sprayer with a </w:t>
      </w:r>
      <w:r w:rsidR="00E9740E">
        <w:rPr>
          <w:rFonts w:eastAsia="Calibri"/>
          <w:lang w:eastAsia="ja-JP"/>
        </w:rPr>
        <w:t>3m</w:t>
      </w:r>
      <w:r w:rsidR="004827BB">
        <w:rPr>
          <w:rFonts w:eastAsia="Calibri"/>
          <w:lang w:eastAsia="ja-JP"/>
        </w:rPr>
        <w:t xml:space="preserve"> b</w:t>
      </w:r>
      <w:r w:rsidR="00E9740E">
        <w:rPr>
          <w:rFonts w:eastAsia="Calibri"/>
          <w:lang w:eastAsia="ja-JP"/>
        </w:rPr>
        <w:t>oom</w:t>
      </w:r>
      <w:r w:rsidR="004827BB">
        <w:rPr>
          <w:rFonts w:eastAsia="Calibri"/>
          <w:lang w:eastAsia="ja-JP"/>
        </w:rPr>
        <w:t xml:space="preserve">. Treatments 4, 5, 6, 7, 8 and 9 received an additional top dress treatment at rates of </w:t>
      </w:r>
      <w:r w:rsidR="0047167F">
        <w:rPr>
          <w:rFonts w:eastAsia="Calibri"/>
          <w:lang w:eastAsia="ja-JP"/>
        </w:rPr>
        <w:t>28, 57, 85, 113 and 142 kg N ha</w:t>
      </w:r>
      <w:r w:rsidR="0047167F" w:rsidRPr="0047167F">
        <w:rPr>
          <w:rFonts w:eastAsia="Calibri"/>
          <w:vertAlign w:val="superscript"/>
          <w:lang w:eastAsia="ja-JP"/>
        </w:rPr>
        <w:t>-1</w:t>
      </w:r>
      <w:r w:rsidR="0047167F">
        <w:rPr>
          <w:rFonts w:eastAsia="Calibri"/>
          <w:lang w:eastAsia="ja-JP"/>
        </w:rPr>
        <w:t xml:space="preserve">. </w:t>
      </w:r>
      <w:r w:rsidR="00C113C4">
        <w:rPr>
          <w:rFonts w:eastAsia="Calibri"/>
          <w:lang w:eastAsia="ja-JP"/>
        </w:rPr>
        <w:t xml:space="preserve">Greenseeker and SPAD- </w:t>
      </w:r>
      <w:r w:rsidR="00892544">
        <w:rPr>
          <w:rFonts w:eastAsia="Calibri"/>
          <w:lang w:eastAsia="ja-JP"/>
        </w:rPr>
        <w:t>502 readings will be</w:t>
      </w:r>
      <w:r w:rsidR="007B632C">
        <w:rPr>
          <w:rFonts w:eastAsia="Calibri"/>
          <w:lang w:eastAsia="ja-JP"/>
        </w:rPr>
        <w:t xml:space="preserve"> </w:t>
      </w:r>
      <w:r w:rsidR="00380E45">
        <w:rPr>
          <w:rFonts w:eastAsia="Calibri"/>
          <w:lang w:eastAsia="ja-JP"/>
        </w:rPr>
        <w:t>collected</w:t>
      </w:r>
      <w:r w:rsidR="007B632C">
        <w:rPr>
          <w:rFonts w:eastAsia="Calibri"/>
          <w:lang w:eastAsia="ja-JP"/>
        </w:rPr>
        <w:t xml:space="preserve"> at Feekes 3, 4, 5 and 7.  </w:t>
      </w:r>
      <w:r w:rsidR="00380E45">
        <w:rPr>
          <w:rFonts w:eastAsia="Calibri"/>
          <w:lang w:eastAsia="ja-JP"/>
        </w:rPr>
        <w:t>At maturity, plots will be harvested using a Massey Ferguson 8XP self propelled combine. A grain subsample from each plot will be collected for total nitrogen analysis using a L</w:t>
      </w:r>
      <w:r w:rsidR="00E9740E">
        <w:rPr>
          <w:rFonts w:eastAsia="Calibri"/>
          <w:lang w:eastAsia="ja-JP"/>
        </w:rPr>
        <w:t xml:space="preserve">ECO </w:t>
      </w:r>
      <w:r w:rsidR="00380E45">
        <w:rPr>
          <w:rFonts w:eastAsia="Calibri"/>
          <w:lang w:eastAsia="ja-JP"/>
        </w:rPr>
        <w:t xml:space="preserve">Truspec CN dry combustion analyzer (Schepers et al., 1989). </w:t>
      </w:r>
    </w:p>
    <w:p w:rsidR="00195C2B" w:rsidRDefault="007B632C" w:rsidP="00354A1A">
      <w:pPr>
        <w:spacing w:line="360" w:lineRule="auto"/>
        <w:jc w:val="both"/>
        <w:rPr>
          <w:rFonts w:eastAsia="Calibri"/>
          <w:lang w:eastAsia="ja-JP"/>
        </w:rPr>
      </w:pPr>
      <w:r>
        <w:rPr>
          <w:rFonts w:eastAsia="Calibri"/>
          <w:lang w:eastAsia="ja-JP"/>
        </w:rPr>
        <w:t>N</w:t>
      </w:r>
      <w:r w:rsidR="00380E45">
        <w:rPr>
          <w:rFonts w:eastAsia="Calibri"/>
          <w:lang w:eastAsia="ja-JP"/>
        </w:rPr>
        <w:t xml:space="preserve">itrogen </w:t>
      </w:r>
      <w:r>
        <w:rPr>
          <w:rFonts w:eastAsia="Calibri"/>
          <w:lang w:eastAsia="ja-JP"/>
        </w:rPr>
        <w:t>U</w:t>
      </w:r>
      <w:r w:rsidR="00380E45">
        <w:rPr>
          <w:rFonts w:eastAsia="Calibri"/>
          <w:lang w:eastAsia="ja-JP"/>
        </w:rPr>
        <w:t xml:space="preserve">se </w:t>
      </w:r>
      <w:r>
        <w:rPr>
          <w:rFonts w:eastAsia="Calibri"/>
          <w:lang w:eastAsia="ja-JP"/>
        </w:rPr>
        <w:t>E</w:t>
      </w:r>
      <w:r w:rsidR="00380E45">
        <w:rPr>
          <w:rFonts w:eastAsia="Calibri"/>
          <w:lang w:eastAsia="ja-JP"/>
        </w:rPr>
        <w:t>fficiency</w:t>
      </w:r>
      <w:r>
        <w:rPr>
          <w:rFonts w:eastAsia="Calibri"/>
          <w:lang w:eastAsia="ja-JP"/>
        </w:rPr>
        <w:t xml:space="preserve"> will be </w:t>
      </w:r>
      <w:r w:rsidR="00BC711B">
        <w:rPr>
          <w:rFonts w:eastAsia="Calibri"/>
          <w:lang w:eastAsia="ja-JP"/>
        </w:rPr>
        <w:t>calculated</w:t>
      </w:r>
      <w:r>
        <w:rPr>
          <w:rFonts w:eastAsia="Calibri"/>
          <w:lang w:eastAsia="ja-JP"/>
        </w:rPr>
        <w:t xml:space="preserve"> by using the formula [(Grain N uptake treated- Grain N uptake check)/N rate applied]. </w:t>
      </w:r>
      <w:r w:rsidR="00380E45">
        <w:rPr>
          <w:rFonts w:eastAsia="Calibri"/>
          <w:lang w:eastAsia="ja-JP"/>
        </w:rPr>
        <w:t xml:space="preserve">Sensor readings collected at all stages, combined with the use of climatological data available via the </w:t>
      </w:r>
      <w:r w:rsidR="00E9740E">
        <w:rPr>
          <w:rFonts w:eastAsia="Calibri"/>
          <w:lang w:eastAsia="ja-JP"/>
        </w:rPr>
        <w:t>M</w:t>
      </w:r>
      <w:r w:rsidR="00380E45">
        <w:rPr>
          <w:rFonts w:eastAsia="Calibri"/>
          <w:lang w:eastAsia="ja-JP"/>
        </w:rPr>
        <w:t>esonet</w:t>
      </w:r>
      <w:r w:rsidR="005670C3">
        <w:rPr>
          <w:rFonts w:eastAsia="Calibri"/>
          <w:lang w:eastAsia="ja-JP"/>
        </w:rPr>
        <w:t xml:space="preserve"> (Oklahoma mesonet)</w:t>
      </w:r>
      <w:r w:rsidR="00380E45">
        <w:rPr>
          <w:rFonts w:eastAsia="Calibri"/>
          <w:lang w:eastAsia="ja-JP"/>
        </w:rPr>
        <w:t xml:space="preserve"> </w:t>
      </w:r>
      <w:r w:rsidR="00E9740E">
        <w:rPr>
          <w:rFonts w:eastAsia="Calibri"/>
          <w:lang w:eastAsia="ja-JP"/>
        </w:rPr>
        <w:t xml:space="preserve">will be evaluated for their use in predicting NUE and final grain protein contents. Various indices using a combination of sensors will also be developed and evaluated for predicting protein, NUE, and final yield. </w:t>
      </w:r>
    </w:p>
    <w:p w:rsidR="00354A1A" w:rsidRDefault="00E9740E" w:rsidP="00354A1A">
      <w:pPr>
        <w:spacing w:line="360" w:lineRule="auto"/>
        <w:jc w:val="both"/>
        <w:rPr>
          <w:rFonts w:eastAsia="Calibri"/>
          <w:i/>
          <w:lang w:eastAsia="ja-JP"/>
        </w:rPr>
      </w:pPr>
      <w:r>
        <w:rPr>
          <w:rFonts w:eastAsia="Calibri"/>
          <w:lang w:eastAsia="ja-JP"/>
        </w:rPr>
        <w:t>S</w:t>
      </w:r>
      <w:r w:rsidR="00354A1A">
        <w:rPr>
          <w:rFonts w:eastAsia="Calibri"/>
          <w:lang w:eastAsia="ja-JP"/>
        </w:rPr>
        <w:t xml:space="preserve">tatistical </w:t>
      </w:r>
      <w:r w:rsidR="001465B1">
        <w:rPr>
          <w:rFonts w:eastAsia="Calibri"/>
          <w:lang w:eastAsia="ja-JP"/>
        </w:rPr>
        <w:t>analysis will be done using SAS</w:t>
      </w:r>
      <w:r>
        <w:rPr>
          <w:rFonts w:eastAsia="Calibri"/>
          <w:lang w:eastAsia="ja-JP"/>
        </w:rPr>
        <w:t xml:space="preserve"> (SAS institute, 200</w:t>
      </w:r>
      <w:r w:rsidR="0091160E">
        <w:rPr>
          <w:rFonts w:eastAsia="Calibri"/>
          <w:lang w:eastAsia="ja-JP"/>
        </w:rPr>
        <w:t>3</w:t>
      </w:r>
      <w:r>
        <w:rPr>
          <w:rFonts w:eastAsia="Calibri"/>
          <w:lang w:eastAsia="ja-JP"/>
        </w:rPr>
        <w:t>)</w:t>
      </w:r>
    </w:p>
    <w:p w:rsidR="007B632C" w:rsidRPr="00B62E73" w:rsidRDefault="007B632C" w:rsidP="007F43F1">
      <w:pPr>
        <w:spacing w:line="360" w:lineRule="auto"/>
        <w:jc w:val="both"/>
        <w:rPr>
          <w:rFonts w:eastAsia="Calibri"/>
          <w:lang w:eastAsia="ja-JP"/>
        </w:rPr>
      </w:pPr>
    </w:p>
    <w:p w:rsidR="00D03BD5" w:rsidRDefault="00D03BD5" w:rsidP="007F43F1">
      <w:pPr>
        <w:spacing w:line="360" w:lineRule="auto"/>
        <w:jc w:val="both"/>
        <w:rPr>
          <w:rFonts w:eastAsia="Calibri"/>
          <w:i/>
          <w:lang w:eastAsia="ja-JP"/>
        </w:rPr>
      </w:pPr>
    </w:p>
    <w:p w:rsidR="00B62E73" w:rsidRDefault="00B62E73" w:rsidP="007F43F1">
      <w:pPr>
        <w:spacing w:line="360" w:lineRule="auto"/>
        <w:jc w:val="both"/>
        <w:rPr>
          <w:rFonts w:eastAsia="Calibri"/>
          <w:i/>
          <w:lang w:eastAsia="ja-JP"/>
        </w:rPr>
      </w:pPr>
    </w:p>
    <w:p w:rsidR="00B62E73" w:rsidRDefault="00B62E73" w:rsidP="007F43F1">
      <w:pPr>
        <w:spacing w:line="360" w:lineRule="auto"/>
        <w:jc w:val="both"/>
        <w:rPr>
          <w:rFonts w:eastAsia="Calibri"/>
          <w:i/>
          <w:lang w:eastAsia="ja-JP"/>
        </w:rPr>
      </w:pPr>
    </w:p>
    <w:p w:rsidR="00B62E73" w:rsidRDefault="00B62E73" w:rsidP="007F43F1">
      <w:pPr>
        <w:spacing w:line="360" w:lineRule="auto"/>
        <w:jc w:val="both"/>
        <w:rPr>
          <w:rFonts w:eastAsia="Calibri"/>
          <w:i/>
          <w:lang w:eastAsia="ja-JP"/>
        </w:rPr>
      </w:pPr>
    </w:p>
    <w:p w:rsidR="00B62E73" w:rsidRPr="001465B1" w:rsidRDefault="001465B1" w:rsidP="007F43F1">
      <w:pPr>
        <w:spacing w:line="360" w:lineRule="auto"/>
        <w:jc w:val="both"/>
        <w:rPr>
          <w:rFonts w:eastAsia="Calibri"/>
          <w:i/>
          <w:sz w:val="20"/>
          <w:szCs w:val="20"/>
          <w:lang w:eastAsia="ja-JP"/>
        </w:rPr>
      </w:pPr>
      <w:r w:rsidRPr="001465B1">
        <w:rPr>
          <w:rFonts w:eastAsia="Calibri"/>
          <w:i/>
          <w:sz w:val="20"/>
          <w:szCs w:val="20"/>
          <w:lang w:eastAsia="ja-JP"/>
        </w:rPr>
        <w:t xml:space="preserve">Figure 1: Treatment structure for the LCB </w:t>
      </w:r>
      <w:r>
        <w:rPr>
          <w:rFonts w:eastAsia="Calibri"/>
          <w:i/>
          <w:sz w:val="20"/>
          <w:szCs w:val="20"/>
          <w:lang w:eastAsia="ja-JP"/>
        </w:rPr>
        <w:t>site</w:t>
      </w:r>
      <w:r w:rsidRPr="001465B1">
        <w:rPr>
          <w:rFonts w:eastAsia="Calibri"/>
          <w:i/>
          <w:sz w:val="20"/>
          <w:szCs w:val="20"/>
          <w:lang w:eastAsia="ja-JP"/>
        </w:rPr>
        <w:t xml:space="preserve">                 </w:t>
      </w:r>
      <w:r>
        <w:rPr>
          <w:rFonts w:eastAsia="Calibri"/>
          <w:i/>
          <w:sz w:val="20"/>
          <w:szCs w:val="20"/>
          <w:lang w:eastAsia="ja-JP"/>
        </w:rPr>
        <w:t xml:space="preserve">               </w:t>
      </w:r>
      <w:r w:rsidRPr="001465B1">
        <w:rPr>
          <w:rFonts w:eastAsia="Calibri"/>
          <w:i/>
          <w:sz w:val="20"/>
          <w:szCs w:val="20"/>
          <w:lang w:eastAsia="ja-JP"/>
        </w:rPr>
        <w:t xml:space="preserve">Figure 2: Treatment structure for the </w:t>
      </w:r>
      <w:r>
        <w:rPr>
          <w:rFonts w:eastAsia="Calibri"/>
          <w:i/>
          <w:sz w:val="20"/>
          <w:szCs w:val="20"/>
          <w:lang w:eastAsia="ja-JP"/>
        </w:rPr>
        <w:t>Lahoma site</w:t>
      </w:r>
    </w:p>
    <w:p w:rsidR="00B62E73" w:rsidRDefault="00C64D76" w:rsidP="007F43F1">
      <w:pPr>
        <w:spacing w:line="360" w:lineRule="auto"/>
        <w:jc w:val="both"/>
        <w:rPr>
          <w:rFonts w:eastAsia="Calibri"/>
          <w:i/>
          <w:lang w:eastAsia="ja-JP"/>
        </w:rPr>
      </w:pPr>
      <w:r>
        <w:rPr>
          <w:rFonts w:eastAsia="Calibri"/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6.9pt;margin-top:-26.15pt;width:273.6pt;height:356.85pt;z-index:251658240">
            <v:imagedata r:id="rId9" o:title=""/>
            <w10:wrap type="square"/>
          </v:shape>
          <o:OLEObject Type="Embed" ProgID="PowerPoint.Slide.12" ShapeID="_x0000_s1027" DrawAspect="Content" ObjectID="_1403328182" r:id="rId10"/>
        </w:pict>
      </w:r>
      <w:r>
        <w:rPr>
          <w:rFonts w:eastAsia="Calibri"/>
          <w:i/>
          <w:noProof/>
        </w:rPr>
        <w:pict>
          <v:shape id="_x0000_s1026" type="#_x0000_t75" style="position:absolute;left:0;text-align:left;margin-left:251.05pt;margin-top:-28.65pt;width:269.85pt;height:359.35pt;z-index:251657216">
            <v:imagedata r:id="rId11" o:title=""/>
            <w10:wrap type="square"/>
          </v:shape>
          <o:OLEObject Type="Embed" ProgID="PowerPoint.Slide.12" ShapeID="_x0000_s1026" DrawAspect="Content" ObjectID="_1403328183" r:id="rId12"/>
        </w:pict>
      </w:r>
    </w:p>
    <w:p w:rsidR="00503FFD" w:rsidRDefault="00503FFD" w:rsidP="007F43F1">
      <w:pPr>
        <w:spacing w:line="360" w:lineRule="auto"/>
        <w:jc w:val="both"/>
        <w:rPr>
          <w:rFonts w:eastAsia="Calibri"/>
          <w:i/>
          <w:lang w:eastAsia="ja-JP"/>
        </w:rPr>
      </w:pPr>
    </w:p>
    <w:p w:rsidR="00503FFD" w:rsidRDefault="00503FFD" w:rsidP="007F43F1">
      <w:pPr>
        <w:spacing w:line="360" w:lineRule="auto"/>
        <w:jc w:val="both"/>
        <w:rPr>
          <w:rFonts w:eastAsia="Calibri"/>
          <w:i/>
          <w:lang w:eastAsia="ja-JP"/>
        </w:rPr>
      </w:pPr>
    </w:p>
    <w:p w:rsidR="00503FFD" w:rsidRDefault="00503FFD" w:rsidP="007F43F1">
      <w:pPr>
        <w:spacing w:line="360" w:lineRule="auto"/>
        <w:jc w:val="both"/>
        <w:rPr>
          <w:rFonts w:eastAsia="Calibri"/>
          <w:i/>
          <w:lang w:eastAsia="ja-JP"/>
        </w:rPr>
      </w:pPr>
    </w:p>
    <w:p w:rsidR="00503FFD" w:rsidRDefault="00503FFD" w:rsidP="007F43F1">
      <w:pPr>
        <w:spacing w:line="360" w:lineRule="auto"/>
        <w:jc w:val="both"/>
        <w:rPr>
          <w:rFonts w:eastAsia="Calibri"/>
          <w:i/>
          <w:lang w:eastAsia="ja-JP"/>
        </w:rPr>
      </w:pPr>
    </w:p>
    <w:p w:rsidR="00503FFD" w:rsidRDefault="00503FFD" w:rsidP="007F43F1">
      <w:pPr>
        <w:spacing w:line="360" w:lineRule="auto"/>
        <w:jc w:val="both"/>
        <w:rPr>
          <w:rFonts w:eastAsia="Calibri"/>
          <w:i/>
          <w:lang w:eastAsia="ja-JP"/>
        </w:rPr>
      </w:pPr>
    </w:p>
    <w:p w:rsidR="00503FFD" w:rsidRDefault="00503FFD" w:rsidP="007F43F1">
      <w:pPr>
        <w:spacing w:line="360" w:lineRule="auto"/>
        <w:jc w:val="both"/>
        <w:rPr>
          <w:rFonts w:eastAsia="Calibri"/>
          <w:i/>
          <w:lang w:eastAsia="ja-JP"/>
        </w:rPr>
      </w:pPr>
    </w:p>
    <w:p w:rsidR="00503FFD" w:rsidRDefault="00503FFD" w:rsidP="007F43F1">
      <w:pPr>
        <w:spacing w:line="360" w:lineRule="auto"/>
        <w:jc w:val="both"/>
        <w:rPr>
          <w:rFonts w:eastAsia="Calibri"/>
          <w:i/>
          <w:lang w:eastAsia="ja-JP"/>
        </w:rPr>
      </w:pPr>
    </w:p>
    <w:p w:rsidR="00503FFD" w:rsidRDefault="00503FFD" w:rsidP="007F43F1">
      <w:pPr>
        <w:spacing w:line="360" w:lineRule="auto"/>
        <w:jc w:val="both"/>
        <w:rPr>
          <w:rFonts w:eastAsia="Calibri"/>
          <w:i/>
          <w:lang w:eastAsia="ja-JP"/>
        </w:rPr>
      </w:pPr>
    </w:p>
    <w:p w:rsidR="00503FFD" w:rsidRDefault="00503FFD" w:rsidP="007F43F1">
      <w:pPr>
        <w:spacing w:line="360" w:lineRule="auto"/>
        <w:jc w:val="both"/>
        <w:rPr>
          <w:rFonts w:eastAsia="Calibri"/>
          <w:i/>
          <w:lang w:eastAsia="ja-JP"/>
        </w:rPr>
      </w:pPr>
    </w:p>
    <w:p w:rsidR="00503FFD" w:rsidRDefault="00503FFD" w:rsidP="007F43F1">
      <w:pPr>
        <w:spacing w:line="360" w:lineRule="auto"/>
        <w:jc w:val="both"/>
        <w:rPr>
          <w:rFonts w:eastAsia="Calibri"/>
          <w:i/>
          <w:lang w:eastAsia="ja-JP"/>
        </w:rPr>
      </w:pPr>
    </w:p>
    <w:p w:rsidR="00503FFD" w:rsidRDefault="00503FFD" w:rsidP="007F43F1">
      <w:pPr>
        <w:spacing w:line="360" w:lineRule="auto"/>
        <w:jc w:val="both"/>
        <w:rPr>
          <w:rFonts w:eastAsia="Calibri"/>
          <w:i/>
          <w:lang w:eastAsia="ja-JP"/>
        </w:rPr>
      </w:pPr>
      <w:r w:rsidRPr="00503FFD">
        <w:rPr>
          <w:rFonts w:eastAsia="Calibri"/>
          <w:i/>
          <w:lang w:eastAsia="ja-JP"/>
        </w:rPr>
        <w:object w:dxaOrig="5401" w:dyaOrig="7188">
          <v:shape id="_x0000_i1025" type="#_x0000_t75" style="width:269.85pt;height:359.35pt" o:ole="">
            <v:imagedata r:id="rId13" o:title=""/>
          </v:shape>
          <o:OLEObject Type="Embed" ProgID="PowerPoint.Slide.12" ShapeID="_x0000_i1025" DrawAspect="Content" ObjectID="_1403328181" r:id="rId14"/>
        </w:object>
      </w:r>
    </w:p>
    <w:p w:rsidR="001465B1" w:rsidRPr="001465B1" w:rsidRDefault="001465B1" w:rsidP="001465B1">
      <w:pPr>
        <w:spacing w:line="360" w:lineRule="auto"/>
        <w:jc w:val="both"/>
        <w:rPr>
          <w:rFonts w:eastAsia="Calibri"/>
          <w:i/>
          <w:sz w:val="20"/>
          <w:szCs w:val="20"/>
          <w:lang w:eastAsia="ja-JP"/>
        </w:rPr>
      </w:pPr>
      <w:r w:rsidRPr="001465B1">
        <w:rPr>
          <w:rFonts w:eastAsia="Calibri"/>
          <w:i/>
          <w:sz w:val="20"/>
          <w:szCs w:val="20"/>
          <w:lang w:eastAsia="ja-JP"/>
        </w:rPr>
        <w:t xml:space="preserve">Figure </w:t>
      </w:r>
      <w:r>
        <w:rPr>
          <w:rFonts w:eastAsia="Calibri"/>
          <w:i/>
          <w:sz w:val="20"/>
          <w:szCs w:val="20"/>
          <w:lang w:eastAsia="ja-JP"/>
        </w:rPr>
        <w:t>3</w:t>
      </w:r>
      <w:r w:rsidRPr="001465B1">
        <w:rPr>
          <w:rFonts w:eastAsia="Calibri"/>
          <w:i/>
          <w:sz w:val="20"/>
          <w:szCs w:val="20"/>
          <w:lang w:eastAsia="ja-JP"/>
        </w:rPr>
        <w:t xml:space="preserve">: Treatment structure for the </w:t>
      </w:r>
      <w:r>
        <w:rPr>
          <w:rFonts w:eastAsia="Calibri"/>
          <w:i/>
          <w:sz w:val="20"/>
          <w:szCs w:val="20"/>
          <w:lang w:eastAsia="ja-JP"/>
        </w:rPr>
        <w:t>Hennessey site</w:t>
      </w:r>
    </w:p>
    <w:p w:rsidR="00503FFD" w:rsidRDefault="00503FFD" w:rsidP="007F43F1">
      <w:pPr>
        <w:spacing w:line="360" w:lineRule="auto"/>
        <w:jc w:val="both"/>
        <w:rPr>
          <w:rFonts w:eastAsia="Calibri"/>
          <w:i/>
          <w:lang w:eastAsia="ja-JP"/>
        </w:rPr>
      </w:pPr>
    </w:p>
    <w:p w:rsidR="00663421" w:rsidRDefault="00663421" w:rsidP="007F43F1">
      <w:pPr>
        <w:spacing w:line="360" w:lineRule="auto"/>
        <w:jc w:val="both"/>
        <w:rPr>
          <w:rFonts w:eastAsia="Calibri"/>
          <w:i/>
          <w:lang w:eastAsia="ja-JP"/>
        </w:rPr>
      </w:pPr>
    </w:p>
    <w:p w:rsidR="00FC1107" w:rsidRDefault="00FC1107" w:rsidP="007F43F1">
      <w:pPr>
        <w:spacing w:line="360" w:lineRule="auto"/>
        <w:jc w:val="both"/>
        <w:rPr>
          <w:rFonts w:eastAsia="Calibri"/>
          <w:i/>
          <w:lang w:eastAsia="ja-JP"/>
        </w:rPr>
      </w:pPr>
    </w:p>
    <w:p w:rsidR="00C55BBA" w:rsidRDefault="00C55BBA" w:rsidP="007F43F1">
      <w:pPr>
        <w:spacing w:line="360" w:lineRule="auto"/>
        <w:jc w:val="both"/>
        <w:rPr>
          <w:rFonts w:eastAsia="Calibri"/>
          <w:i/>
          <w:lang w:eastAsia="ja-JP"/>
        </w:rPr>
      </w:pPr>
    </w:p>
    <w:p w:rsidR="00C55BBA" w:rsidRDefault="00C55BBA" w:rsidP="007F43F1">
      <w:pPr>
        <w:spacing w:line="360" w:lineRule="auto"/>
        <w:jc w:val="both"/>
        <w:rPr>
          <w:rFonts w:eastAsia="Calibri"/>
          <w:i/>
          <w:lang w:eastAsia="ja-JP"/>
        </w:rPr>
      </w:pPr>
    </w:p>
    <w:p w:rsidR="00C55BBA" w:rsidRDefault="00C55BBA" w:rsidP="007F43F1">
      <w:pPr>
        <w:spacing w:line="360" w:lineRule="auto"/>
        <w:jc w:val="both"/>
        <w:rPr>
          <w:rFonts w:eastAsia="Calibri"/>
          <w:i/>
          <w:lang w:eastAsia="ja-JP"/>
        </w:rPr>
      </w:pPr>
    </w:p>
    <w:p w:rsidR="00C55BBA" w:rsidRDefault="00C55BBA" w:rsidP="007F43F1">
      <w:pPr>
        <w:spacing w:line="360" w:lineRule="auto"/>
        <w:jc w:val="both"/>
        <w:rPr>
          <w:rFonts w:eastAsia="Calibri"/>
          <w:i/>
          <w:lang w:eastAsia="ja-JP"/>
        </w:rPr>
      </w:pPr>
    </w:p>
    <w:p w:rsidR="001465B1" w:rsidRDefault="001465B1" w:rsidP="007F43F1">
      <w:pPr>
        <w:spacing w:line="360" w:lineRule="auto"/>
        <w:jc w:val="both"/>
        <w:rPr>
          <w:rFonts w:eastAsia="Calibri"/>
          <w:i/>
          <w:lang w:eastAsia="ja-JP"/>
        </w:rPr>
      </w:pPr>
    </w:p>
    <w:p w:rsidR="001465B1" w:rsidRDefault="001465B1" w:rsidP="007F43F1">
      <w:pPr>
        <w:spacing w:line="360" w:lineRule="auto"/>
        <w:jc w:val="both"/>
        <w:rPr>
          <w:rFonts w:eastAsia="Calibri"/>
          <w:i/>
          <w:lang w:eastAsia="ja-JP"/>
        </w:rPr>
      </w:pPr>
    </w:p>
    <w:p w:rsidR="001465B1" w:rsidRDefault="001465B1" w:rsidP="007F43F1">
      <w:pPr>
        <w:spacing w:line="360" w:lineRule="auto"/>
        <w:jc w:val="both"/>
        <w:rPr>
          <w:rFonts w:eastAsia="Calibri"/>
          <w:i/>
          <w:lang w:eastAsia="ja-JP"/>
        </w:rPr>
      </w:pPr>
    </w:p>
    <w:p w:rsidR="001465B1" w:rsidRDefault="001465B1" w:rsidP="007F43F1">
      <w:pPr>
        <w:spacing w:line="360" w:lineRule="auto"/>
        <w:jc w:val="both"/>
        <w:rPr>
          <w:rFonts w:eastAsia="Calibri"/>
          <w:i/>
          <w:lang w:eastAsia="ja-JP"/>
        </w:rPr>
      </w:pPr>
    </w:p>
    <w:p w:rsidR="00F5287B" w:rsidRPr="00F5287B" w:rsidRDefault="00F5287B" w:rsidP="00976801">
      <w:pPr>
        <w:autoSpaceDE w:val="0"/>
        <w:autoSpaceDN w:val="0"/>
        <w:adjustRightInd w:val="0"/>
        <w:spacing w:line="360" w:lineRule="auto"/>
        <w:rPr>
          <w:rFonts w:eastAsia="Calibri"/>
          <w:b/>
        </w:rPr>
      </w:pPr>
      <w:r w:rsidRPr="00F5287B">
        <w:rPr>
          <w:rFonts w:eastAsia="Calibri"/>
          <w:b/>
        </w:rPr>
        <w:lastRenderedPageBreak/>
        <w:t>References</w:t>
      </w:r>
    </w:p>
    <w:p w:rsidR="00976801" w:rsidRPr="00976801" w:rsidRDefault="00976801" w:rsidP="00976801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976801">
        <w:rPr>
          <w:rFonts w:eastAsia="Calibri"/>
        </w:rPr>
        <w:t xml:space="preserve">Asrar, G., </w:t>
      </w:r>
      <w:r w:rsidR="00542194" w:rsidRPr="00976801">
        <w:rPr>
          <w:rFonts w:eastAsia="Calibri"/>
        </w:rPr>
        <w:t>E. T</w:t>
      </w:r>
      <w:r w:rsidR="00542194">
        <w:rPr>
          <w:rFonts w:eastAsia="Calibri"/>
        </w:rPr>
        <w:t>.</w:t>
      </w:r>
      <w:r w:rsidR="00542194" w:rsidRPr="00976801">
        <w:rPr>
          <w:rFonts w:eastAsia="Calibri"/>
        </w:rPr>
        <w:t xml:space="preserve"> </w:t>
      </w:r>
      <w:r w:rsidRPr="00976801">
        <w:rPr>
          <w:rFonts w:eastAsia="Calibri"/>
        </w:rPr>
        <w:t>Kanemasu, and</w:t>
      </w:r>
      <w:r w:rsidR="00542194">
        <w:rPr>
          <w:rFonts w:eastAsia="Calibri"/>
        </w:rPr>
        <w:t xml:space="preserve"> M. Yoshida. 1985.</w:t>
      </w:r>
      <w:r w:rsidRPr="00976801">
        <w:rPr>
          <w:rFonts w:eastAsia="Calibri"/>
        </w:rPr>
        <w:t xml:space="preserve"> Estimates of </w:t>
      </w:r>
      <w:r w:rsidR="00542194">
        <w:rPr>
          <w:rFonts w:eastAsia="Calibri"/>
        </w:rPr>
        <w:t>l</w:t>
      </w:r>
      <w:r w:rsidRPr="00976801">
        <w:rPr>
          <w:rFonts w:eastAsia="Calibri"/>
        </w:rPr>
        <w:t xml:space="preserve">eaf </w:t>
      </w:r>
      <w:r w:rsidR="00542194">
        <w:rPr>
          <w:rFonts w:eastAsia="Calibri"/>
        </w:rPr>
        <w:t>a</w:t>
      </w:r>
      <w:r w:rsidRPr="00976801">
        <w:rPr>
          <w:rFonts w:eastAsia="Calibri"/>
        </w:rPr>
        <w:t>rea</w:t>
      </w:r>
      <w:r w:rsidR="00542194">
        <w:rPr>
          <w:rFonts w:eastAsia="Calibri"/>
        </w:rPr>
        <w:t xml:space="preserve"> i</w:t>
      </w:r>
      <w:r w:rsidRPr="00976801">
        <w:rPr>
          <w:rFonts w:eastAsia="Calibri"/>
        </w:rPr>
        <w:t>ndex</w:t>
      </w:r>
    </w:p>
    <w:p w:rsidR="00976801" w:rsidRPr="00976801" w:rsidRDefault="00976801" w:rsidP="00976801">
      <w:pPr>
        <w:autoSpaceDE w:val="0"/>
        <w:autoSpaceDN w:val="0"/>
        <w:adjustRightInd w:val="0"/>
        <w:spacing w:line="360" w:lineRule="auto"/>
        <w:ind w:firstLine="720"/>
        <w:rPr>
          <w:rFonts w:eastAsia="Calibri"/>
        </w:rPr>
      </w:pPr>
      <w:r w:rsidRPr="00976801">
        <w:rPr>
          <w:rFonts w:eastAsia="Calibri"/>
        </w:rPr>
        <w:t xml:space="preserve">from </w:t>
      </w:r>
      <w:r w:rsidR="00542194">
        <w:rPr>
          <w:rFonts w:eastAsia="Calibri"/>
        </w:rPr>
        <w:t>s</w:t>
      </w:r>
      <w:r w:rsidRPr="00976801">
        <w:rPr>
          <w:rFonts w:eastAsia="Calibri"/>
        </w:rPr>
        <w:t xml:space="preserve">pectral </w:t>
      </w:r>
      <w:r w:rsidR="00542194">
        <w:rPr>
          <w:rFonts w:eastAsia="Calibri"/>
        </w:rPr>
        <w:t>r</w:t>
      </w:r>
      <w:r w:rsidRPr="00976801">
        <w:rPr>
          <w:rFonts w:eastAsia="Calibri"/>
        </w:rPr>
        <w:t xml:space="preserve">eflectance of </w:t>
      </w:r>
      <w:r w:rsidR="00542194">
        <w:rPr>
          <w:rFonts w:eastAsia="Calibri"/>
        </w:rPr>
        <w:t>w</w:t>
      </w:r>
      <w:r w:rsidRPr="00976801">
        <w:rPr>
          <w:rFonts w:eastAsia="Calibri"/>
        </w:rPr>
        <w:t xml:space="preserve">heat under </w:t>
      </w:r>
      <w:r w:rsidR="00542194">
        <w:rPr>
          <w:rFonts w:eastAsia="Calibri"/>
        </w:rPr>
        <w:t>d</w:t>
      </w:r>
      <w:r w:rsidRPr="00976801">
        <w:rPr>
          <w:rFonts w:eastAsia="Calibri"/>
        </w:rPr>
        <w:t xml:space="preserve">ifferent </w:t>
      </w:r>
      <w:r w:rsidR="00542194">
        <w:rPr>
          <w:rFonts w:eastAsia="Calibri"/>
        </w:rPr>
        <w:t>c</w:t>
      </w:r>
      <w:r w:rsidRPr="00976801">
        <w:rPr>
          <w:rFonts w:eastAsia="Calibri"/>
        </w:rPr>
        <w:t xml:space="preserve">ultural </w:t>
      </w:r>
      <w:r w:rsidR="00542194">
        <w:rPr>
          <w:rFonts w:eastAsia="Calibri"/>
        </w:rPr>
        <w:t>p</w:t>
      </w:r>
      <w:r w:rsidRPr="00976801">
        <w:rPr>
          <w:rFonts w:eastAsia="Calibri"/>
        </w:rPr>
        <w:t xml:space="preserve">ractices and </w:t>
      </w:r>
      <w:r w:rsidR="00542194">
        <w:rPr>
          <w:rFonts w:eastAsia="Calibri"/>
        </w:rPr>
        <w:t>s</w:t>
      </w:r>
      <w:r w:rsidRPr="00976801">
        <w:rPr>
          <w:rFonts w:eastAsia="Calibri"/>
        </w:rPr>
        <w:t>olar</w:t>
      </w:r>
    </w:p>
    <w:p w:rsidR="009674F5" w:rsidRPr="00542194" w:rsidRDefault="00542194" w:rsidP="00976801">
      <w:pPr>
        <w:spacing w:line="360" w:lineRule="auto"/>
        <w:ind w:firstLine="720"/>
        <w:jc w:val="both"/>
        <w:rPr>
          <w:rFonts w:eastAsia="Calibri"/>
          <w:i/>
          <w:lang w:eastAsia="ja-JP"/>
        </w:rPr>
      </w:pPr>
      <w:r>
        <w:rPr>
          <w:rFonts w:eastAsia="Calibri"/>
        </w:rPr>
        <w:t>angle.</w:t>
      </w:r>
      <w:r w:rsidR="00976801" w:rsidRPr="00976801">
        <w:rPr>
          <w:rFonts w:eastAsia="Calibri"/>
        </w:rPr>
        <w:t xml:space="preserve"> </w:t>
      </w:r>
      <w:r w:rsidR="00976801" w:rsidRPr="00976801">
        <w:rPr>
          <w:rFonts w:eastAsia="Calibri"/>
          <w:i/>
          <w:iCs/>
        </w:rPr>
        <w:t>Remote Sensing of Environment</w:t>
      </w:r>
      <w:r w:rsidR="00976801" w:rsidRPr="00976801">
        <w:rPr>
          <w:rFonts w:eastAsia="Calibri"/>
        </w:rPr>
        <w:t xml:space="preserve"> </w:t>
      </w:r>
      <w:r w:rsidR="00976801" w:rsidRPr="00542194">
        <w:rPr>
          <w:rFonts w:eastAsia="Calibri"/>
          <w:i/>
        </w:rPr>
        <w:t>17:1-11.</w:t>
      </w:r>
    </w:p>
    <w:p w:rsidR="00BA1A97" w:rsidRDefault="00BA1A97" w:rsidP="009674F5">
      <w:pPr>
        <w:spacing w:line="360" w:lineRule="auto"/>
        <w:jc w:val="both"/>
        <w:rPr>
          <w:rFonts w:eastAsia="Calibri"/>
          <w:lang w:eastAsia="ja-JP"/>
        </w:rPr>
      </w:pPr>
      <w:r w:rsidRPr="00BA1A97">
        <w:rPr>
          <w:rFonts w:eastAsia="Calibri"/>
          <w:lang w:eastAsia="ja-JP"/>
        </w:rPr>
        <w:t>Aulakh, M. S., D. A. Rennie, and E. A. Paul</w:t>
      </w:r>
      <w:r w:rsidR="00327C51">
        <w:rPr>
          <w:rFonts w:eastAsia="Calibri"/>
          <w:lang w:eastAsia="ja-JP"/>
        </w:rPr>
        <w:t>.</w:t>
      </w:r>
      <w:r w:rsidRPr="00BA1A97">
        <w:rPr>
          <w:rFonts w:eastAsia="Calibri"/>
          <w:lang w:eastAsia="ja-JP"/>
        </w:rPr>
        <w:t xml:space="preserve"> 1982. Gaseous nitrogen losses from cropped and </w:t>
      </w:r>
    </w:p>
    <w:p w:rsidR="00D26C6D" w:rsidRDefault="00BA1A97" w:rsidP="00BA1A97">
      <w:pPr>
        <w:spacing w:line="360" w:lineRule="auto"/>
        <w:ind w:firstLine="720"/>
        <w:jc w:val="both"/>
        <w:rPr>
          <w:rFonts w:eastAsia="Calibri"/>
          <w:i/>
          <w:lang w:eastAsia="ja-JP"/>
        </w:rPr>
      </w:pPr>
      <w:r w:rsidRPr="00BA1A97">
        <w:rPr>
          <w:rFonts w:eastAsia="Calibri"/>
          <w:lang w:eastAsia="ja-JP"/>
        </w:rPr>
        <w:t xml:space="preserve">summer fallowed soils. </w:t>
      </w:r>
      <w:r>
        <w:rPr>
          <w:rFonts w:eastAsia="Calibri"/>
          <w:i/>
          <w:lang w:eastAsia="ja-JP"/>
        </w:rPr>
        <w:t xml:space="preserve">Can. J. Soil Sci. 62: 187-195. </w:t>
      </w:r>
    </w:p>
    <w:p w:rsidR="009674F5" w:rsidRPr="009674F5" w:rsidRDefault="007A55B4" w:rsidP="009674F5">
      <w:pPr>
        <w:spacing w:line="360" w:lineRule="auto"/>
        <w:jc w:val="both"/>
        <w:rPr>
          <w:rFonts w:eastAsia="Arial Unicode MS"/>
          <w:i/>
        </w:rPr>
      </w:pPr>
      <w:r w:rsidRPr="007A55B4">
        <w:rPr>
          <w:rFonts w:eastAsia="Arial Unicode MS"/>
        </w:rPr>
        <w:t>Aulakh</w:t>
      </w:r>
      <w:r w:rsidR="00D26C6D">
        <w:rPr>
          <w:rFonts w:eastAsia="Arial Unicode MS"/>
        </w:rPr>
        <w:t>,</w:t>
      </w:r>
      <w:r w:rsidRPr="007A55B4">
        <w:rPr>
          <w:rFonts w:eastAsia="Arial Unicode MS"/>
        </w:rPr>
        <w:t xml:space="preserve"> M. S., D. A</w:t>
      </w:r>
      <w:r>
        <w:rPr>
          <w:rFonts w:eastAsia="Arial Unicode MS"/>
        </w:rPr>
        <w:t>.</w:t>
      </w:r>
      <w:r w:rsidRPr="007A55B4">
        <w:rPr>
          <w:rFonts w:eastAsia="Arial Unicode MS"/>
        </w:rPr>
        <w:t xml:space="preserve"> Rennie, and E. A. Paul</w:t>
      </w:r>
      <w:r w:rsidR="00327C51">
        <w:rPr>
          <w:rFonts w:eastAsia="Arial Unicode MS"/>
        </w:rPr>
        <w:t>.</w:t>
      </w:r>
      <w:r w:rsidRPr="007A55B4">
        <w:rPr>
          <w:rFonts w:eastAsia="Arial Unicode MS"/>
        </w:rPr>
        <w:t xml:space="preserve"> 1984.</w:t>
      </w:r>
      <w:r>
        <w:rPr>
          <w:rFonts w:eastAsia="Arial Unicode MS"/>
          <w:i/>
        </w:rPr>
        <w:t xml:space="preserve"> </w:t>
      </w:r>
      <w:r w:rsidRPr="007A55B4">
        <w:rPr>
          <w:rFonts w:eastAsia="Arial Unicode MS"/>
        </w:rPr>
        <w:t xml:space="preserve">The influence of plant residues on </w:t>
      </w:r>
      <w:r w:rsidR="009674F5">
        <w:rPr>
          <w:rFonts w:eastAsia="Arial Unicode MS"/>
        </w:rPr>
        <w:t xml:space="preserve"> </w:t>
      </w:r>
    </w:p>
    <w:p w:rsidR="009674F5" w:rsidRDefault="007A55B4" w:rsidP="009674F5">
      <w:pPr>
        <w:spacing w:line="360" w:lineRule="auto"/>
        <w:ind w:firstLine="720"/>
        <w:jc w:val="both"/>
        <w:rPr>
          <w:rFonts w:eastAsia="Arial Unicode MS"/>
          <w:i/>
        </w:rPr>
      </w:pPr>
      <w:r w:rsidRPr="009674F5">
        <w:rPr>
          <w:rFonts w:eastAsia="Arial Unicode MS"/>
        </w:rPr>
        <w:t>denitrification rates in conventional and zero tilled soils.</w:t>
      </w:r>
      <w:r w:rsidRPr="009674F5">
        <w:rPr>
          <w:rFonts w:eastAsia="Arial Unicode MS"/>
          <w:i/>
        </w:rPr>
        <w:t xml:space="preserve"> Soil Sci. Soc. Am. J. 48: 790-794</w:t>
      </w:r>
    </w:p>
    <w:p w:rsidR="009674F5" w:rsidRPr="009674F5" w:rsidRDefault="009674F5" w:rsidP="009674F5">
      <w:pPr>
        <w:spacing w:line="360" w:lineRule="auto"/>
        <w:jc w:val="both"/>
        <w:rPr>
          <w:rFonts w:eastAsia="Arial Unicode MS"/>
          <w:i/>
        </w:rPr>
      </w:pPr>
      <w:r>
        <w:rPr>
          <w:rFonts w:eastAsia="Arial Unicode MS"/>
          <w:i/>
        </w:rPr>
        <w:t xml:space="preserve"> </w:t>
      </w:r>
      <w:r w:rsidR="00C83F15">
        <w:rPr>
          <w:rFonts w:eastAsia="Arial Unicode MS"/>
        </w:rPr>
        <w:t>Barry</w:t>
      </w:r>
      <w:r w:rsidR="00D26C6D">
        <w:rPr>
          <w:rFonts w:eastAsia="Arial Unicode MS"/>
        </w:rPr>
        <w:t xml:space="preserve">, </w:t>
      </w:r>
      <w:r w:rsidR="00C83F15">
        <w:rPr>
          <w:rFonts w:eastAsia="Arial Unicode MS"/>
        </w:rPr>
        <w:t>D. A.</w:t>
      </w:r>
      <w:r w:rsidR="00D26C6D">
        <w:rPr>
          <w:rFonts w:eastAsia="Arial Unicode MS"/>
        </w:rPr>
        <w:t xml:space="preserve">, </w:t>
      </w:r>
      <w:r w:rsidR="00C83F15">
        <w:rPr>
          <w:rFonts w:eastAsia="Arial Unicode MS"/>
        </w:rPr>
        <w:t>J. D. Goorahoo and M.J</w:t>
      </w:r>
      <w:r w:rsidR="00F90D39">
        <w:rPr>
          <w:rFonts w:eastAsia="Arial Unicode MS"/>
        </w:rPr>
        <w:t>.</w:t>
      </w:r>
      <w:r w:rsidR="00C83F15">
        <w:rPr>
          <w:rFonts w:eastAsia="Arial Unicode MS"/>
        </w:rPr>
        <w:t xml:space="preserve"> Goss</w:t>
      </w:r>
      <w:r w:rsidR="00327C51">
        <w:rPr>
          <w:rFonts w:eastAsia="Arial Unicode MS"/>
        </w:rPr>
        <w:t>.</w:t>
      </w:r>
      <w:r w:rsidR="00C83F15">
        <w:rPr>
          <w:rFonts w:eastAsia="Arial Unicode MS"/>
        </w:rPr>
        <w:t xml:space="preserve"> 1993. Estimation of Nitrate Concentration in </w:t>
      </w:r>
    </w:p>
    <w:p w:rsidR="009674F5" w:rsidRDefault="00C83F15" w:rsidP="009674F5">
      <w:pPr>
        <w:spacing w:line="360" w:lineRule="auto"/>
        <w:ind w:firstLine="720"/>
        <w:jc w:val="both"/>
        <w:rPr>
          <w:rFonts w:eastAsia="Arial Unicode MS"/>
          <w:i/>
        </w:rPr>
      </w:pPr>
      <w:r>
        <w:rPr>
          <w:rFonts w:eastAsia="Arial Unicode MS"/>
        </w:rPr>
        <w:t>Groundwater using a whole farm Nitrogen Budget. J. Environ. Qual. 22: 767-775</w:t>
      </w:r>
    </w:p>
    <w:p w:rsidR="009674F5" w:rsidRPr="009674F5" w:rsidRDefault="009674F5" w:rsidP="009674F5">
      <w:pPr>
        <w:spacing w:line="360" w:lineRule="auto"/>
        <w:jc w:val="both"/>
        <w:rPr>
          <w:rFonts w:eastAsia="Arial Unicode MS"/>
          <w:i/>
        </w:rPr>
      </w:pPr>
      <w:r>
        <w:rPr>
          <w:rFonts w:eastAsia="Arial Unicode MS"/>
        </w:rPr>
        <w:t xml:space="preserve"> </w:t>
      </w:r>
      <w:r w:rsidR="00FA4B01">
        <w:rPr>
          <w:rFonts w:eastAsia="Arial Unicode MS"/>
        </w:rPr>
        <w:t>Bertic</w:t>
      </w:r>
      <w:r w:rsidR="00BA1A97">
        <w:rPr>
          <w:rFonts w:eastAsia="Arial Unicode MS"/>
        </w:rPr>
        <w:t xml:space="preserve">, </w:t>
      </w:r>
      <w:r w:rsidR="00FA4B01">
        <w:rPr>
          <w:rFonts w:eastAsia="Arial Unicode MS"/>
        </w:rPr>
        <w:t>B., Z. Loncaric, V. Vukadinovic, Z. Vukobratovic</w:t>
      </w:r>
      <w:r w:rsidR="00327C51">
        <w:rPr>
          <w:rFonts w:eastAsia="Arial Unicode MS"/>
        </w:rPr>
        <w:t>.</w:t>
      </w:r>
      <w:r w:rsidR="00FA4B01">
        <w:rPr>
          <w:rFonts w:eastAsia="Arial Unicode MS"/>
        </w:rPr>
        <w:t xml:space="preserve"> 2007. Winter wheat yield </w:t>
      </w:r>
    </w:p>
    <w:p w:rsidR="00FA4B01" w:rsidRDefault="00FA4B01" w:rsidP="009674F5">
      <w:pPr>
        <w:spacing w:line="360" w:lineRule="auto"/>
        <w:ind w:firstLine="720"/>
        <w:jc w:val="both"/>
        <w:rPr>
          <w:rFonts w:eastAsia="Arial Unicode MS"/>
        </w:rPr>
      </w:pPr>
      <w:r>
        <w:rPr>
          <w:rFonts w:eastAsia="Arial Unicode MS"/>
        </w:rPr>
        <w:t xml:space="preserve">responses to mineral fertilization. </w:t>
      </w:r>
      <w:r w:rsidRPr="00FA4B01">
        <w:rPr>
          <w:rFonts w:eastAsia="Arial Unicode MS"/>
          <w:i/>
        </w:rPr>
        <w:t>Cereal Research Communications</w:t>
      </w:r>
      <w:r>
        <w:rPr>
          <w:rFonts w:eastAsia="Arial Unicode MS"/>
        </w:rPr>
        <w:t xml:space="preserve"> 35: 245-248</w:t>
      </w:r>
    </w:p>
    <w:p w:rsidR="009674F5" w:rsidRDefault="00A30523" w:rsidP="009674F5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A30523">
        <w:rPr>
          <w:rFonts w:eastAsia="Calibri"/>
        </w:rPr>
        <w:t>Blankenau</w:t>
      </w:r>
      <w:r w:rsidR="00BA1A97">
        <w:rPr>
          <w:rFonts w:eastAsia="Calibri"/>
        </w:rPr>
        <w:t xml:space="preserve">, </w:t>
      </w:r>
      <w:r w:rsidRPr="00A30523">
        <w:rPr>
          <w:rFonts w:eastAsia="Calibri"/>
        </w:rPr>
        <w:t>K</w:t>
      </w:r>
      <w:r>
        <w:rPr>
          <w:rFonts w:eastAsia="Calibri"/>
        </w:rPr>
        <w:t>.</w:t>
      </w:r>
      <w:r w:rsidRPr="00A30523">
        <w:rPr>
          <w:rFonts w:eastAsia="Calibri"/>
        </w:rPr>
        <w:t>, Olfs H</w:t>
      </w:r>
      <w:r>
        <w:rPr>
          <w:rFonts w:eastAsia="Calibri"/>
        </w:rPr>
        <w:t xml:space="preserve">. </w:t>
      </w:r>
      <w:r w:rsidRPr="00A30523">
        <w:rPr>
          <w:rFonts w:eastAsia="Calibri"/>
        </w:rPr>
        <w:t>W</w:t>
      </w:r>
      <w:r>
        <w:rPr>
          <w:rFonts w:eastAsia="Calibri"/>
        </w:rPr>
        <w:t>.</w:t>
      </w:r>
      <w:r w:rsidRPr="00A30523">
        <w:rPr>
          <w:rFonts w:eastAsia="Calibri"/>
        </w:rPr>
        <w:t>, and</w:t>
      </w:r>
      <w:r w:rsidR="00327C51">
        <w:rPr>
          <w:rFonts w:eastAsia="Calibri"/>
        </w:rPr>
        <w:t xml:space="preserve"> </w:t>
      </w:r>
      <w:r w:rsidR="00327C51" w:rsidRPr="00A30523">
        <w:rPr>
          <w:rFonts w:eastAsia="Calibri"/>
        </w:rPr>
        <w:t>H</w:t>
      </w:r>
      <w:r w:rsidR="00327C51">
        <w:rPr>
          <w:rFonts w:eastAsia="Calibri"/>
        </w:rPr>
        <w:t>.</w:t>
      </w:r>
      <w:r w:rsidR="00F90D39">
        <w:rPr>
          <w:rFonts w:eastAsia="Calibri"/>
        </w:rPr>
        <w:t xml:space="preserve"> </w:t>
      </w:r>
      <w:r w:rsidRPr="00A30523">
        <w:rPr>
          <w:rFonts w:eastAsia="Calibri"/>
        </w:rPr>
        <w:t>Kuhlmann</w:t>
      </w:r>
      <w:r w:rsidR="00327C51">
        <w:rPr>
          <w:rFonts w:eastAsia="Calibri"/>
        </w:rPr>
        <w:t>.</w:t>
      </w:r>
      <w:r w:rsidRPr="00A30523">
        <w:rPr>
          <w:rFonts w:eastAsia="Calibri"/>
        </w:rPr>
        <w:t xml:space="preserve"> </w:t>
      </w:r>
      <w:r>
        <w:rPr>
          <w:rFonts w:eastAsia="Calibri"/>
        </w:rPr>
        <w:t>2002</w:t>
      </w:r>
      <w:r w:rsidRPr="00A30523">
        <w:rPr>
          <w:rFonts w:eastAsia="Calibri"/>
        </w:rPr>
        <w:t xml:space="preserve">. </w:t>
      </w:r>
      <w:r>
        <w:rPr>
          <w:rFonts w:eastAsia="Calibri"/>
        </w:rPr>
        <w:t xml:space="preserve"> </w:t>
      </w:r>
      <w:r w:rsidRPr="00A30523">
        <w:rPr>
          <w:rFonts w:eastAsia="Calibri"/>
        </w:rPr>
        <w:t xml:space="preserve">Strategies to improve the use efficiency of </w:t>
      </w:r>
    </w:p>
    <w:p w:rsidR="00A30523" w:rsidRDefault="00A30523" w:rsidP="009674F5">
      <w:pPr>
        <w:autoSpaceDE w:val="0"/>
        <w:autoSpaceDN w:val="0"/>
        <w:adjustRightInd w:val="0"/>
        <w:spacing w:line="360" w:lineRule="auto"/>
        <w:ind w:left="720"/>
        <w:rPr>
          <w:rFonts w:eastAsia="Calibri"/>
          <w:i/>
        </w:rPr>
      </w:pPr>
      <w:r w:rsidRPr="00A30523">
        <w:rPr>
          <w:rFonts w:eastAsia="Calibri"/>
        </w:rPr>
        <w:t>mineral</w:t>
      </w:r>
      <w:r>
        <w:rPr>
          <w:rFonts w:eastAsia="Calibri"/>
        </w:rPr>
        <w:t xml:space="preserve"> </w:t>
      </w:r>
      <w:r w:rsidRPr="00A30523">
        <w:rPr>
          <w:rFonts w:eastAsia="Calibri"/>
        </w:rPr>
        <w:t xml:space="preserve">fertilizer nitrogen applied to winter wheat. </w:t>
      </w:r>
      <w:r w:rsidRPr="00A30523">
        <w:rPr>
          <w:rFonts w:eastAsia="Calibri"/>
          <w:i/>
        </w:rPr>
        <w:t>Journal of Agronomy and Crop Science 188, 146-154.</w:t>
      </w:r>
    </w:p>
    <w:p w:rsidR="005E1213" w:rsidRDefault="005E1213" w:rsidP="005E1213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5E1213">
        <w:rPr>
          <w:rFonts w:eastAsia="Calibri"/>
        </w:rPr>
        <w:t>Boman, R.K., R. L. Westerman, W. R. Raun and M. E. Jojola</w:t>
      </w:r>
      <w:r w:rsidR="00327C51">
        <w:rPr>
          <w:rFonts w:eastAsia="Calibri"/>
        </w:rPr>
        <w:t>.</w:t>
      </w:r>
      <w:r w:rsidRPr="005E1213">
        <w:rPr>
          <w:rFonts w:eastAsia="Calibri"/>
        </w:rPr>
        <w:t xml:space="preserve"> 1995. Time of nitrogen </w:t>
      </w:r>
    </w:p>
    <w:p w:rsidR="005E1213" w:rsidRDefault="005E1213" w:rsidP="005E1213">
      <w:pPr>
        <w:autoSpaceDE w:val="0"/>
        <w:autoSpaceDN w:val="0"/>
        <w:adjustRightInd w:val="0"/>
        <w:spacing w:line="360" w:lineRule="auto"/>
        <w:ind w:firstLine="720"/>
        <w:rPr>
          <w:rFonts w:eastAsia="Calibri"/>
          <w:i/>
        </w:rPr>
      </w:pPr>
      <w:r w:rsidRPr="005E1213">
        <w:rPr>
          <w:rFonts w:eastAsia="Calibri"/>
        </w:rPr>
        <w:t xml:space="preserve">application: Effects on winter wheat and residual soil nitrate. </w:t>
      </w:r>
      <w:r>
        <w:rPr>
          <w:rFonts w:eastAsia="Calibri"/>
          <w:i/>
        </w:rPr>
        <w:t xml:space="preserve">Soil Sc. Soc. Am. J. 59: </w:t>
      </w:r>
    </w:p>
    <w:p w:rsidR="005E1213" w:rsidRPr="005E1213" w:rsidRDefault="005E1213" w:rsidP="005E1213">
      <w:pPr>
        <w:autoSpaceDE w:val="0"/>
        <w:autoSpaceDN w:val="0"/>
        <w:adjustRightInd w:val="0"/>
        <w:spacing w:line="360" w:lineRule="auto"/>
        <w:ind w:firstLine="720"/>
        <w:rPr>
          <w:rFonts w:eastAsia="Calibri"/>
        </w:rPr>
      </w:pPr>
      <w:r>
        <w:rPr>
          <w:rFonts w:eastAsia="Calibri"/>
          <w:i/>
        </w:rPr>
        <w:t>1364-1369.</w:t>
      </w:r>
    </w:p>
    <w:p w:rsidR="009674F5" w:rsidRDefault="00C83F15" w:rsidP="009674F5">
      <w:pPr>
        <w:spacing w:line="360" w:lineRule="auto"/>
        <w:jc w:val="both"/>
        <w:rPr>
          <w:rFonts w:eastAsia="Calibri"/>
          <w:i/>
          <w:lang w:eastAsia="ja-JP"/>
        </w:rPr>
      </w:pPr>
      <w:r w:rsidRPr="0053286B">
        <w:rPr>
          <w:rFonts w:eastAsia="Calibri"/>
          <w:lang w:eastAsia="ja-JP"/>
        </w:rPr>
        <w:t>Brown</w:t>
      </w:r>
      <w:r w:rsidR="00EF30C0">
        <w:rPr>
          <w:rFonts w:eastAsia="Calibri"/>
          <w:lang w:eastAsia="ja-JP"/>
        </w:rPr>
        <w:t>, B</w:t>
      </w:r>
      <w:r w:rsidR="00327C51">
        <w:rPr>
          <w:rFonts w:eastAsia="Calibri"/>
          <w:lang w:eastAsia="ja-JP"/>
        </w:rPr>
        <w:t>.</w:t>
      </w:r>
      <w:r w:rsidRPr="0053286B">
        <w:rPr>
          <w:rFonts w:eastAsia="Calibri"/>
          <w:lang w:eastAsia="ja-JP"/>
        </w:rPr>
        <w:t xml:space="preserve"> 2000. Nitrogen Management for hard wheat protein enhancement.</w:t>
      </w:r>
      <w:r>
        <w:rPr>
          <w:rFonts w:eastAsia="Calibri"/>
          <w:i/>
          <w:lang w:eastAsia="ja-JP"/>
        </w:rPr>
        <w:t xml:space="preserve"> University of </w:t>
      </w:r>
    </w:p>
    <w:p w:rsidR="00C83F15" w:rsidRDefault="00C83F15" w:rsidP="009674F5">
      <w:pPr>
        <w:spacing w:line="360" w:lineRule="auto"/>
        <w:ind w:firstLine="720"/>
        <w:jc w:val="both"/>
        <w:rPr>
          <w:rFonts w:eastAsia="Calibri"/>
          <w:i/>
          <w:lang w:eastAsia="ja-JP"/>
        </w:rPr>
      </w:pPr>
      <w:r>
        <w:rPr>
          <w:rFonts w:eastAsia="Calibri"/>
          <w:i/>
          <w:lang w:eastAsia="ja-JP"/>
        </w:rPr>
        <w:t>Idaho Winter Commodity school proceedings.</w:t>
      </w:r>
    </w:p>
    <w:p w:rsidR="004460F8" w:rsidRDefault="004460F8" w:rsidP="004460F8">
      <w:pPr>
        <w:spacing w:line="360" w:lineRule="auto"/>
        <w:jc w:val="both"/>
        <w:rPr>
          <w:rFonts w:eastAsia="Calibri"/>
          <w:lang w:eastAsia="ja-JP"/>
        </w:rPr>
      </w:pPr>
      <w:r w:rsidRPr="004460F8">
        <w:rPr>
          <w:rFonts w:eastAsia="Calibri"/>
          <w:lang w:eastAsia="ja-JP"/>
        </w:rPr>
        <w:t xml:space="preserve">Campbell, C. A., Cameron, D. R., Nicholaichuk, W. and </w:t>
      </w:r>
      <w:r w:rsidR="00327C51" w:rsidRPr="004460F8">
        <w:rPr>
          <w:rFonts w:eastAsia="Calibri"/>
          <w:lang w:eastAsia="ja-JP"/>
        </w:rPr>
        <w:t xml:space="preserve">H. R. </w:t>
      </w:r>
      <w:r w:rsidR="00327C51">
        <w:rPr>
          <w:rFonts w:eastAsia="Calibri"/>
          <w:lang w:eastAsia="ja-JP"/>
        </w:rPr>
        <w:t>Davidson.</w:t>
      </w:r>
      <w:r w:rsidRPr="004460F8">
        <w:rPr>
          <w:rFonts w:eastAsia="Calibri"/>
          <w:lang w:eastAsia="ja-JP"/>
        </w:rPr>
        <w:t xml:space="preserve"> 1977.</w:t>
      </w:r>
      <w:r>
        <w:rPr>
          <w:rFonts w:eastAsia="Calibri"/>
          <w:i/>
          <w:lang w:eastAsia="ja-JP"/>
        </w:rPr>
        <w:t xml:space="preserve"> </w:t>
      </w:r>
      <w:r w:rsidRPr="004460F8">
        <w:rPr>
          <w:rFonts w:eastAsia="Calibri"/>
          <w:lang w:eastAsia="ja-JP"/>
        </w:rPr>
        <w:t xml:space="preserve">Effect of </w:t>
      </w:r>
    </w:p>
    <w:p w:rsidR="004460F8" w:rsidRDefault="004460F8" w:rsidP="004460F8">
      <w:pPr>
        <w:spacing w:line="360" w:lineRule="auto"/>
        <w:ind w:left="720"/>
        <w:jc w:val="both"/>
        <w:rPr>
          <w:rFonts w:eastAsia="Calibri"/>
          <w:i/>
          <w:lang w:eastAsia="ja-JP"/>
        </w:rPr>
      </w:pPr>
      <w:r w:rsidRPr="004460F8">
        <w:rPr>
          <w:rFonts w:eastAsia="Calibri"/>
          <w:lang w:eastAsia="ja-JP"/>
        </w:rPr>
        <w:t xml:space="preserve">fertilizer N and soil moisture on growth, N content, and moisture use by spring wheat. </w:t>
      </w:r>
      <w:r>
        <w:rPr>
          <w:rFonts w:eastAsia="Calibri"/>
          <w:i/>
          <w:lang w:eastAsia="ja-JP"/>
        </w:rPr>
        <w:t>Can. J. Soil Sci. 57: 289-310</w:t>
      </w:r>
    </w:p>
    <w:p w:rsidR="00F90D39" w:rsidRDefault="00C83F15" w:rsidP="009674F5">
      <w:pPr>
        <w:spacing w:line="360" w:lineRule="auto"/>
        <w:jc w:val="both"/>
        <w:rPr>
          <w:rFonts w:eastAsia="Arial Unicode MS"/>
        </w:rPr>
      </w:pPr>
      <w:r w:rsidRPr="007E1B11">
        <w:rPr>
          <w:rFonts w:eastAsia="Arial Unicode MS"/>
        </w:rPr>
        <w:t>Cassman</w:t>
      </w:r>
      <w:r w:rsidR="00BA1A97">
        <w:rPr>
          <w:rFonts w:eastAsia="Arial Unicode MS"/>
        </w:rPr>
        <w:t xml:space="preserve">, </w:t>
      </w:r>
      <w:r w:rsidRPr="007E1B11">
        <w:rPr>
          <w:rFonts w:eastAsia="Arial Unicode MS"/>
        </w:rPr>
        <w:t>K.G</w:t>
      </w:r>
      <w:r w:rsidR="00F90D39">
        <w:rPr>
          <w:rFonts w:eastAsia="Arial Unicode MS"/>
        </w:rPr>
        <w:t>.</w:t>
      </w:r>
      <w:r w:rsidRPr="007E1B11">
        <w:rPr>
          <w:rFonts w:eastAsia="Arial Unicode MS"/>
        </w:rPr>
        <w:t>, D.C</w:t>
      </w:r>
      <w:r w:rsidR="00F90D39">
        <w:rPr>
          <w:rFonts w:eastAsia="Arial Unicode MS"/>
        </w:rPr>
        <w:t>.</w:t>
      </w:r>
      <w:r w:rsidRPr="007E1B11">
        <w:rPr>
          <w:rFonts w:eastAsia="Arial Unicode MS"/>
        </w:rPr>
        <w:t xml:space="preserve"> Bryant, A.</w:t>
      </w:r>
      <w:r w:rsidR="00F90D39">
        <w:rPr>
          <w:rFonts w:eastAsia="Arial Unicode MS"/>
        </w:rPr>
        <w:t xml:space="preserve"> </w:t>
      </w:r>
      <w:r w:rsidRPr="007E1B11">
        <w:rPr>
          <w:rFonts w:eastAsia="Arial Unicode MS"/>
        </w:rPr>
        <w:t>E</w:t>
      </w:r>
      <w:r w:rsidR="00F90D39">
        <w:rPr>
          <w:rFonts w:eastAsia="Arial Unicode MS"/>
        </w:rPr>
        <w:t>.</w:t>
      </w:r>
      <w:r w:rsidRPr="007E1B11">
        <w:rPr>
          <w:rFonts w:eastAsia="Arial Unicode MS"/>
        </w:rPr>
        <w:t xml:space="preserve"> Fulton and L.F</w:t>
      </w:r>
      <w:r w:rsidR="00F90D39">
        <w:rPr>
          <w:rFonts w:eastAsia="Arial Unicode MS"/>
        </w:rPr>
        <w:t>.</w:t>
      </w:r>
      <w:r w:rsidRPr="007E1B11">
        <w:rPr>
          <w:rFonts w:eastAsia="Arial Unicode MS"/>
        </w:rPr>
        <w:t xml:space="preserve"> Jackson</w:t>
      </w:r>
      <w:r w:rsidR="00327C51">
        <w:rPr>
          <w:rFonts w:eastAsia="Arial Unicode MS"/>
        </w:rPr>
        <w:t>.</w:t>
      </w:r>
      <w:r w:rsidRPr="007E1B11">
        <w:rPr>
          <w:rFonts w:eastAsia="Arial Unicode MS"/>
        </w:rPr>
        <w:t xml:space="preserve"> 1992</w:t>
      </w:r>
      <w:r>
        <w:rPr>
          <w:rFonts w:eastAsia="Arial Unicode MS"/>
          <w:i/>
        </w:rPr>
        <w:t xml:space="preserve">. </w:t>
      </w:r>
      <w:r w:rsidRPr="007E1B11">
        <w:rPr>
          <w:rFonts w:eastAsia="Arial Unicode MS"/>
        </w:rPr>
        <w:t xml:space="preserve">Nitrogen supply of effects of </w:t>
      </w:r>
    </w:p>
    <w:p w:rsidR="00C83F15" w:rsidRPr="00F90D39" w:rsidRDefault="00C83F15" w:rsidP="00F90D39">
      <w:pPr>
        <w:spacing w:line="360" w:lineRule="auto"/>
        <w:ind w:firstLine="720"/>
        <w:jc w:val="both"/>
        <w:rPr>
          <w:rFonts w:eastAsia="Arial Unicode MS"/>
        </w:rPr>
      </w:pPr>
      <w:r w:rsidRPr="007E1B11">
        <w:rPr>
          <w:rFonts w:eastAsia="Arial Unicode MS"/>
        </w:rPr>
        <w:t>dry matter and nitrogen to grain of irrigated wheat</w:t>
      </w:r>
      <w:r>
        <w:rPr>
          <w:rFonts w:eastAsia="Arial Unicode MS"/>
          <w:i/>
        </w:rPr>
        <w:t>. Crop Sci. 32: 1251-1258</w:t>
      </w:r>
    </w:p>
    <w:p w:rsidR="00FE5FEF" w:rsidRPr="00FE5FEF" w:rsidRDefault="00FE5FEF" w:rsidP="00FE5FEF">
      <w:pPr>
        <w:spacing w:line="360" w:lineRule="auto"/>
        <w:jc w:val="both"/>
        <w:rPr>
          <w:rFonts w:eastAsia="Arial Unicode MS"/>
        </w:rPr>
      </w:pPr>
      <w:r w:rsidRPr="00FE5FEF">
        <w:rPr>
          <w:rFonts w:eastAsia="Arial Unicode MS"/>
        </w:rPr>
        <w:t xml:space="preserve">Clarke, J. M., Campbell, C. A., Cutforth H. W., De Pauw, R. M. and </w:t>
      </w:r>
      <w:r w:rsidR="00327C51" w:rsidRPr="00FE5FEF">
        <w:rPr>
          <w:rFonts w:eastAsia="Arial Unicode MS"/>
        </w:rPr>
        <w:t xml:space="preserve">G. E. </w:t>
      </w:r>
      <w:r w:rsidR="00327C51">
        <w:rPr>
          <w:rFonts w:eastAsia="Arial Unicode MS"/>
        </w:rPr>
        <w:t>Wilkleman.</w:t>
      </w:r>
      <w:r w:rsidRPr="00FE5FEF">
        <w:rPr>
          <w:rFonts w:eastAsia="Arial Unicode MS"/>
        </w:rPr>
        <w:t xml:space="preserve"> 1990. </w:t>
      </w:r>
    </w:p>
    <w:p w:rsidR="00FE5FEF" w:rsidRDefault="00FE5FEF" w:rsidP="00FE5FEF">
      <w:pPr>
        <w:spacing w:line="360" w:lineRule="auto"/>
        <w:ind w:left="720"/>
        <w:jc w:val="both"/>
        <w:rPr>
          <w:rFonts w:eastAsia="Arial Unicode MS"/>
          <w:i/>
        </w:rPr>
      </w:pPr>
      <w:r w:rsidRPr="00FE5FEF">
        <w:rPr>
          <w:rFonts w:eastAsia="Arial Unicode MS"/>
        </w:rPr>
        <w:t xml:space="preserve">Nitrogen and phosphorus uptake, translocation, and utilization efficiency of wheat in relation to environment and cultivar yield and protein levels. </w:t>
      </w:r>
      <w:r w:rsidRPr="00FE5FEF">
        <w:rPr>
          <w:rFonts w:eastAsia="Arial Unicode MS"/>
          <w:i/>
        </w:rPr>
        <w:t>Can. J. Plant Sci. 70: 965-977.</w:t>
      </w:r>
    </w:p>
    <w:p w:rsidR="00EF30C0" w:rsidRDefault="00EF30C0" w:rsidP="00EF30C0">
      <w:pPr>
        <w:autoSpaceDE w:val="0"/>
        <w:autoSpaceDN w:val="0"/>
        <w:adjustRightInd w:val="0"/>
        <w:spacing w:line="360" w:lineRule="auto"/>
        <w:rPr>
          <w:rFonts w:eastAsia="Calibri"/>
        </w:rPr>
      </w:pPr>
    </w:p>
    <w:p w:rsidR="00EF30C0" w:rsidRDefault="00EF30C0" w:rsidP="00EF30C0">
      <w:pPr>
        <w:autoSpaceDE w:val="0"/>
        <w:autoSpaceDN w:val="0"/>
        <w:adjustRightInd w:val="0"/>
        <w:spacing w:line="360" w:lineRule="auto"/>
        <w:rPr>
          <w:rFonts w:eastAsia="Calibri"/>
        </w:rPr>
      </w:pPr>
    </w:p>
    <w:p w:rsidR="00EF30C0" w:rsidRPr="00EF30C0" w:rsidRDefault="00EF30C0" w:rsidP="00EF30C0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EF30C0">
        <w:rPr>
          <w:rFonts w:eastAsia="Calibri"/>
        </w:rPr>
        <w:lastRenderedPageBreak/>
        <w:t xml:space="preserve">Curran, P. J., </w:t>
      </w:r>
      <w:r w:rsidR="00976801" w:rsidRPr="00EF30C0">
        <w:rPr>
          <w:rFonts w:eastAsia="Calibri"/>
        </w:rPr>
        <w:t>R. L.</w:t>
      </w:r>
      <w:r w:rsidRPr="00EF30C0">
        <w:rPr>
          <w:rFonts w:eastAsia="Calibri"/>
        </w:rPr>
        <w:t xml:space="preserve">Dungan, </w:t>
      </w:r>
      <w:r w:rsidR="00976801">
        <w:rPr>
          <w:rFonts w:eastAsia="Calibri"/>
        </w:rPr>
        <w:t xml:space="preserve">B. A. </w:t>
      </w:r>
      <w:r w:rsidRPr="00EF30C0">
        <w:rPr>
          <w:rFonts w:eastAsia="Calibri"/>
        </w:rPr>
        <w:t>Ma</w:t>
      </w:r>
      <w:r>
        <w:rPr>
          <w:rFonts w:eastAsia="Calibri"/>
        </w:rPr>
        <w:t>cler, and S. E. Plummer. 1991.</w:t>
      </w:r>
      <w:r w:rsidRPr="00EF30C0">
        <w:rPr>
          <w:rFonts w:eastAsia="Calibri"/>
        </w:rPr>
        <w:t xml:space="preserve"> The Effect of</w:t>
      </w:r>
    </w:p>
    <w:p w:rsidR="00EF30C0" w:rsidRDefault="00EF30C0" w:rsidP="00EF30C0">
      <w:pPr>
        <w:autoSpaceDE w:val="0"/>
        <w:autoSpaceDN w:val="0"/>
        <w:adjustRightInd w:val="0"/>
        <w:spacing w:line="360" w:lineRule="auto"/>
        <w:ind w:firstLine="720"/>
        <w:rPr>
          <w:rFonts w:eastAsia="Calibri"/>
        </w:rPr>
      </w:pPr>
      <w:r w:rsidRPr="00EF30C0">
        <w:rPr>
          <w:rFonts w:eastAsia="Calibri"/>
        </w:rPr>
        <w:t xml:space="preserve">Red Leaf Pigment on the Relationship between Red Edge and Chlorophyll </w:t>
      </w:r>
    </w:p>
    <w:p w:rsidR="00EF30C0" w:rsidRPr="00EF30C0" w:rsidRDefault="00EF30C0" w:rsidP="00EF30C0">
      <w:pPr>
        <w:autoSpaceDE w:val="0"/>
        <w:autoSpaceDN w:val="0"/>
        <w:adjustRightInd w:val="0"/>
        <w:spacing w:line="360" w:lineRule="auto"/>
        <w:ind w:firstLine="720"/>
        <w:rPr>
          <w:rFonts w:eastAsia="Calibri"/>
        </w:rPr>
      </w:pPr>
      <w:r>
        <w:rPr>
          <w:rFonts w:eastAsia="Calibri"/>
        </w:rPr>
        <w:t xml:space="preserve">Concentration. </w:t>
      </w:r>
      <w:r w:rsidRPr="00EF30C0">
        <w:rPr>
          <w:rFonts w:eastAsia="Calibri"/>
          <w:i/>
          <w:iCs/>
        </w:rPr>
        <w:t>Remote Sensing of Environment</w:t>
      </w:r>
      <w:r>
        <w:rPr>
          <w:rFonts w:eastAsia="Calibri"/>
        </w:rPr>
        <w:t xml:space="preserve"> </w:t>
      </w:r>
      <w:r w:rsidRPr="00EF30C0">
        <w:rPr>
          <w:rFonts w:eastAsia="Calibri"/>
        </w:rPr>
        <w:t>35:69-76.</w:t>
      </w:r>
    </w:p>
    <w:p w:rsidR="00433BA2" w:rsidRDefault="00C83F15" w:rsidP="009674F5">
      <w:pPr>
        <w:spacing w:line="360" w:lineRule="auto"/>
        <w:jc w:val="both"/>
        <w:rPr>
          <w:rFonts w:eastAsia="Calibri"/>
          <w:lang w:eastAsia="ja-JP"/>
        </w:rPr>
      </w:pPr>
      <w:r>
        <w:rPr>
          <w:rFonts w:eastAsia="Calibri"/>
          <w:lang w:eastAsia="ja-JP"/>
        </w:rPr>
        <w:t>Davis</w:t>
      </w:r>
      <w:r w:rsidR="00EF30C0">
        <w:rPr>
          <w:rFonts w:eastAsia="Calibri"/>
          <w:lang w:eastAsia="ja-JP"/>
        </w:rPr>
        <w:t>,</w:t>
      </w:r>
      <w:r>
        <w:rPr>
          <w:rFonts w:eastAsia="Calibri"/>
          <w:lang w:eastAsia="ja-JP"/>
        </w:rPr>
        <w:t xml:space="preserve"> R.L, J.J Patton, R.K Teal, Y. Tang, M.T. Humphreys, J. Mosali, K. Girma, J.W Lawles, </w:t>
      </w:r>
    </w:p>
    <w:p w:rsidR="00433BA2" w:rsidRDefault="00C83F15" w:rsidP="00433BA2">
      <w:pPr>
        <w:spacing w:line="360" w:lineRule="auto"/>
        <w:ind w:firstLine="720"/>
        <w:jc w:val="both"/>
        <w:rPr>
          <w:rFonts w:eastAsia="Calibri"/>
          <w:lang w:eastAsia="ja-JP"/>
        </w:rPr>
      </w:pPr>
      <w:r>
        <w:rPr>
          <w:rFonts w:eastAsia="Calibri"/>
          <w:lang w:eastAsia="ja-JP"/>
        </w:rPr>
        <w:t xml:space="preserve">S.M. Moges, A. Malapati, J. Si, H. Zhang, S. Deng, G.V Johnson, R.W. Mullen and W.R. </w:t>
      </w:r>
    </w:p>
    <w:p w:rsidR="00C83F15" w:rsidRPr="00433BA2" w:rsidRDefault="00C83F15" w:rsidP="00433BA2">
      <w:pPr>
        <w:spacing w:line="360" w:lineRule="auto"/>
        <w:ind w:left="720"/>
        <w:jc w:val="both"/>
        <w:rPr>
          <w:rFonts w:eastAsia="Calibri"/>
          <w:lang w:eastAsia="ja-JP"/>
        </w:rPr>
      </w:pPr>
      <w:r>
        <w:rPr>
          <w:rFonts w:eastAsia="Calibri"/>
          <w:lang w:eastAsia="ja-JP"/>
        </w:rPr>
        <w:t>Raun</w:t>
      </w:r>
      <w:r w:rsidR="00327C51">
        <w:rPr>
          <w:rFonts w:eastAsia="Calibri"/>
          <w:lang w:eastAsia="ja-JP"/>
        </w:rPr>
        <w:t>.</w:t>
      </w:r>
      <w:r>
        <w:rPr>
          <w:rFonts w:eastAsia="Calibri"/>
          <w:lang w:eastAsia="ja-JP"/>
        </w:rPr>
        <w:t xml:space="preserve"> 2003. Nitrogen Balance in the Magruder Plots Following 109 years in continuous Winter Wheat. </w:t>
      </w:r>
      <w:r w:rsidRPr="00A3141D">
        <w:rPr>
          <w:rFonts w:eastAsia="Calibri"/>
          <w:i/>
          <w:lang w:eastAsia="ja-JP"/>
        </w:rPr>
        <w:t>J. of Plant nutrition 26: 1561-1580</w:t>
      </w:r>
    </w:p>
    <w:p w:rsidR="009674F5" w:rsidRDefault="00C32DA8" w:rsidP="009674F5">
      <w:pPr>
        <w:spacing w:line="360" w:lineRule="auto"/>
        <w:jc w:val="both"/>
        <w:rPr>
          <w:rFonts w:eastAsia="Arial Unicode MS"/>
        </w:rPr>
      </w:pPr>
      <w:r w:rsidRPr="001F1A8E">
        <w:rPr>
          <w:rFonts w:eastAsia="Arial Unicode MS"/>
        </w:rPr>
        <w:t>Daigger</w:t>
      </w:r>
      <w:r w:rsidR="001F1A8E" w:rsidRPr="001F1A8E">
        <w:rPr>
          <w:rFonts w:eastAsia="Arial Unicode MS"/>
        </w:rPr>
        <w:t>, L. A., D. H. Sander and G. A. Peterson</w:t>
      </w:r>
      <w:r w:rsidR="00327C51">
        <w:rPr>
          <w:rFonts w:eastAsia="Arial Unicode MS"/>
        </w:rPr>
        <w:t>.</w:t>
      </w:r>
      <w:r w:rsidR="001F1A8E" w:rsidRPr="001F1A8E">
        <w:rPr>
          <w:rFonts w:eastAsia="Arial Unicode MS"/>
        </w:rPr>
        <w:t xml:space="preserve"> 1976. Nitrogen content of winter wheat during </w:t>
      </w:r>
    </w:p>
    <w:p w:rsidR="00C32DA8" w:rsidRPr="00C32DA8" w:rsidRDefault="001F1A8E" w:rsidP="009674F5">
      <w:pPr>
        <w:spacing w:line="360" w:lineRule="auto"/>
        <w:ind w:firstLine="720"/>
        <w:jc w:val="both"/>
        <w:rPr>
          <w:rFonts w:eastAsia="Arial Unicode MS"/>
          <w:i/>
        </w:rPr>
      </w:pPr>
      <w:r w:rsidRPr="001F1A8E">
        <w:rPr>
          <w:rFonts w:eastAsia="Arial Unicode MS"/>
        </w:rPr>
        <w:t>growth and maturation.</w:t>
      </w:r>
      <w:r>
        <w:rPr>
          <w:rFonts w:eastAsia="Arial Unicode MS"/>
          <w:i/>
        </w:rPr>
        <w:t xml:space="preserve"> Agron. J. 68: 815-818</w:t>
      </w:r>
    </w:p>
    <w:p w:rsidR="009674F5" w:rsidRDefault="00C83F15" w:rsidP="009674F5">
      <w:pPr>
        <w:spacing w:line="360" w:lineRule="auto"/>
        <w:jc w:val="both"/>
        <w:rPr>
          <w:rFonts w:eastAsia="Calibri"/>
          <w:i/>
          <w:lang w:eastAsia="ja-JP"/>
        </w:rPr>
      </w:pPr>
      <w:r>
        <w:rPr>
          <w:rFonts w:eastAsia="Calibri"/>
          <w:lang w:eastAsia="ja-JP"/>
        </w:rPr>
        <w:t xml:space="preserve">Eichner, M.J. </w:t>
      </w:r>
      <w:r w:rsidRPr="008E6089">
        <w:rPr>
          <w:rFonts w:eastAsia="Calibri"/>
          <w:lang w:eastAsia="ja-JP"/>
        </w:rPr>
        <w:t>1990</w:t>
      </w:r>
      <w:r>
        <w:rPr>
          <w:rFonts w:eastAsia="Calibri"/>
          <w:i/>
          <w:lang w:eastAsia="ja-JP"/>
        </w:rPr>
        <w:t xml:space="preserve">. </w:t>
      </w:r>
      <w:r>
        <w:rPr>
          <w:rFonts w:eastAsia="Calibri"/>
          <w:lang w:eastAsia="ja-JP"/>
        </w:rPr>
        <w:t xml:space="preserve">Nitrous oxide emission from fertilized soils: summary of available data. </w:t>
      </w:r>
      <w:r w:rsidRPr="00F93639">
        <w:rPr>
          <w:rFonts w:eastAsia="Calibri"/>
          <w:i/>
          <w:lang w:eastAsia="ja-JP"/>
        </w:rPr>
        <w:t xml:space="preserve">J. </w:t>
      </w:r>
    </w:p>
    <w:p w:rsidR="00C83F15" w:rsidRPr="008E6089" w:rsidRDefault="00E123D6" w:rsidP="009674F5">
      <w:pPr>
        <w:spacing w:line="360" w:lineRule="auto"/>
        <w:ind w:firstLine="720"/>
        <w:jc w:val="both"/>
        <w:rPr>
          <w:rFonts w:eastAsia="Arial Unicode MS"/>
          <w:i/>
        </w:rPr>
      </w:pPr>
      <w:r>
        <w:rPr>
          <w:rFonts w:eastAsia="Calibri"/>
          <w:i/>
          <w:lang w:eastAsia="ja-JP"/>
        </w:rPr>
        <w:t>Environ. Qual.</w:t>
      </w:r>
      <w:r w:rsidR="00C83F15" w:rsidRPr="00F93639">
        <w:rPr>
          <w:rFonts w:eastAsia="Calibri"/>
          <w:i/>
          <w:lang w:eastAsia="ja-JP"/>
        </w:rPr>
        <w:t xml:space="preserve"> 19, 272-280.</w:t>
      </w:r>
    </w:p>
    <w:p w:rsidR="009674F5" w:rsidRDefault="00C83F15" w:rsidP="009674F5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3E3190">
        <w:rPr>
          <w:rFonts w:eastAsia="Calibri"/>
        </w:rPr>
        <w:t xml:space="preserve">Ellen, J., and J.H.J. Spiertz. 1980. Effects of rate and timing of nitrogen dressings on grain yield </w:t>
      </w:r>
    </w:p>
    <w:p w:rsidR="00C83F15" w:rsidRPr="00892815" w:rsidRDefault="00C83F15" w:rsidP="009674F5">
      <w:pPr>
        <w:autoSpaceDE w:val="0"/>
        <w:autoSpaceDN w:val="0"/>
        <w:adjustRightInd w:val="0"/>
        <w:spacing w:line="360" w:lineRule="auto"/>
        <w:ind w:firstLine="720"/>
        <w:rPr>
          <w:rFonts w:eastAsia="Calibri"/>
          <w:i/>
        </w:rPr>
      </w:pPr>
      <w:r w:rsidRPr="003E3190">
        <w:rPr>
          <w:rFonts w:eastAsia="Calibri"/>
        </w:rPr>
        <w:t>formation of winter</w:t>
      </w:r>
      <w:r>
        <w:rPr>
          <w:rFonts w:eastAsia="Calibri"/>
        </w:rPr>
        <w:t xml:space="preserve"> </w:t>
      </w:r>
      <w:r w:rsidRPr="003E3190">
        <w:rPr>
          <w:rFonts w:eastAsia="Calibri"/>
        </w:rPr>
        <w:t xml:space="preserve">wheat. </w:t>
      </w:r>
      <w:r w:rsidRPr="00892815">
        <w:rPr>
          <w:rFonts w:eastAsia="Calibri"/>
          <w:i/>
        </w:rPr>
        <w:t>Fert. Res. 1:177-190.</w:t>
      </w:r>
      <w:bookmarkStart w:id="0" w:name="_GoBack"/>
      <w:bookmarkEnd w:id="0"/>
    </w:p>
    <w:p w:rsidR="009674F5" w:rsidRDefault="00C83F15" w:rsidP="009674F5">
      <w:pPr>
        <w:spacing w:line="360" w:lineRule="auto"/>
        <w:jc w:val="both"/>
        <w:rPr>
          <w:rFonts w:eastAsia="Calibri"/>
          <w:lang w:eastAsia="ja-JP"/>
        </w:rPr>
      </w:pPr>
      <w:r w:rsidRPr="00B5102B">
        <w:rPr>
          <w:rFonts w:eastAsia="Calibri"/>
          <w:lang w:eastAsia="ja-JP"/>
        </w:rPr>
        <w:t xml:space="preserve">Fageria, N. K., and V. C. Baligar. 2005. Enhancing </w:t>
      </w:r>
      <w:r>
        <w:rPr>
          <w:rFonts w:eastAsia="Calibri"/>
          <w:lang w:eastAsia="ja-JP"/>
        </w:rPr>
        <w:t>N</w:t>
      </w:r>
      <w:r w:rsidRPr="00B5102B">
        <w:rPr>
          <w:rFonts w:eastAsia="Calibri"/>
          <w:lang w:eastAsia="ja-JP"/>
        </w:rPr>
        <w:t xml:space="preserve">itrogen </w:t>
      </w:r>
      <w:r>
        <w:rPr>
          <w:rFonts w:eastAsia="Calibri"/>
          <w:lang w:eastAsia="ja-JP"/>
        </w:rPr>
        <w:t>U</w:t>
      </w:r>
      <w:r w:rsidRPr="00B5102B">
        <w:rPr>
          <w:rFonts w:eastAsia="Calibri"/>
          <w:lang w:eastAsia="ja-JP"/>
        </w:rPr>
        <w:t xml:space="preserve">se </w:t>
      </w:r>
      <w:r>
        <w:rPr>
          <w:rFonts w:eastAsia="Calibri"/>
          <w:lang w:eastAsia="ja-JP"/>
        </w:rPr>
        <w:t>E</w:t>
      </w:r>
      <w:r w:rsidRPr="00B5102B">
        <w:rPr>
          <w:rFonts w:eastAsia="Calibri"/>
          <w:lang w:eastAsia="ja-JP"/>
        </w:rPr>
        <w:t xml:space="preserve">fficiency in crop plants. </w:t>
      </w:r>
    </w:p>
    <w:p w:rsidR="00C83F15" w:rsidRDefault="00C83F15" w:rsidP="009674F5">
      <w:pPr>
        <w:spacing w:line="360" w:lineRule="auto"/>
        <w:ind w:firstLine="720"/>
        <w:jc w:val="both"/>
        <w:rPr>
          <w:rFonts w:eastAsia="Calibri"/>
          <w:lang w:eastAsia="ja-JP"/>
        </w:rPr>
      </w:pPr>
      <w:r w:rsidRPr="00B5102B">
        <w:rPr>
          <w:rFonts w:eastAsia="Calibri"/>
          <w:i/>
          <w:iCs/>
          <w:lang w:eastAsia="ja-JP"/>
        </w:rPr>
        <w:t>Advances in</w:t>
      </w:r>
      <w:r>
        <w:rPr>
          <w:rFonts w:eastAsia="Calibri"/>
          <w:i/>
          <w:iCs/>
          <w:lang w:eastAsia="ja-JP"/>
        </w:rPr>
        <w:t xml:space="preserve"> </w:t>
      </w:r>
      <w:r w:rsidRPr="00B5102B">
        <w:rPr>
          <w:rFonts w:eastAsia="Calibri"/>
          <w:i/>
          <w:iCs/>
          <w:lang w:eastAsia="ja-JP"/>
        </w:rPr>
        <w:t xml:space="preserve">Agronomy </w:t>
      </w:r>
      <w:r w:rsidRPr="00B5102B">
        <w:rPr>
          <w:rFonts w:eastAsia="Calibri"/>
          <w:lang w:eastAsia="ja-JP"/>
        </w:rPr>
        <w:t>88: 97–185.</w:t>
      </w:r>
    </w:p>
    <w:p w:rsidR="00EF30C0" w:rsidRDefault="00E123D6" w:rsidP="00EF30C0">
      <w:pPr>
        <w:spacing w:line="360" w:lineRule="auto"/>
        <w:jc w:val="both"/>
        <w:rPr>
          <w:rFonts w:eastAsia="Calibri"/>
          <w:lang w:eastAsia="ja-JP"/>
        </w:rPr>
      </w:pPr>
      <w:r w:rsidRPr="004F702A">
        <w:rPr>
          <w:rFonts w:eastAsia="Calibri"/>
          <w:lang w:eastAsia="ja-JP"/>
        </w:rPr>
        <w:t>Filella</w:t>
      </w:r>
      <w:r w:rsidR="00EF30C0" w:rsidRPr="004F702A">
        <w:rPr>
          <w:rFonts w:eastAsia="Calibri"/>
          <w:lang w:eastAsia="ja-JP"/>
        </w:rPr>
        <w:t>,</w:t>
      </w:r>
      <w:r w:rsidRPr="004F702A">
        <w:rPr>
          <w:rFonts w:eastAsia="Calibri"/>
          <w:lang w:eastAsia="ja-JP"/>
        </w:rPr>
        <w:t xml:space="preserve"> I., L. Serrano, J. Serra and J. Peñuelas 1995. </w:t>
      </w:r>
      <w:r>
        <w:rPr>
          <w:rFonts w:eastAsia="Calibri"/>
          <w:lang w:eastAsia="ja-JP"/>
        </w:rPr>
        <w:t xml:space="preserve">Evaluating wheat nitrogen status with </w:t>
      </w:r>
    </w:p>
    <w:p w:rsidR="00E123D6" w:rsidRPr="00EF30C0" w:rsidRDefault="00E123D6" w:rsidP="00EF30C0">
      <w:pPr>
        <w:spacing w:line="360" w:lineRule="auto"/>
        <w:ind w:firstLine="720"/>
        <w:jc w:val="both"/>
        <w:rPr>
          <w:rFonts w:eastAsia="Calibri"/>
          <w:lang w:eastAsia="ja-JP"/>
        </w:rPr>
      </w:pPr>
      <w:r>
        <w:rPr>
          <w:rFonts w:eastAsia="Calibri"/>
          <w:lang w:eastAsia="ja-JP"/>
        </w:rPr>
        <w:t xml:space="preserve">canopy reflectance indices and discriminate analysis. </w:t>
      </w:r>
      <w:r w:rsidRPr="00E123D6">
        <w:rPr>
          <w:rFonts w:eastAsia="Calibri"/>
          <w:i/>
          <w:lang w:eastAsia="ja-JP"/>
        </w:rPr>
        <w:t>Crop Sci. 35: 1400-1405</w:t>
      </w:r>
    </w:p>
    <w:p w:rsidR="00893E28" w:rsidRDefault="00893E28" w:rsidP="00893E28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C1455B">
        <w:rPr>
          <w:rFonts w:eastAsia="Calibri"/>
        </w:rPr>
        <w:t>Fischbeck, G., J</w:t>
      </w:r>
      <w:r>
        <w:rPr>
          <w:rFonts w:eastAsia="Calibri"/>
        </w:rPr>
        <w:t>.</w:t>
      </w:r>
      <w:r w:rsidR="00327C51">
        <w:rPr>
          <w:rFonts w:eastAsia="Calibri"/>
        </w:rPr>
        <w:t xml:space="preserve"> Dennert, R.</w:t>
      </w:r>
      <w:r w:rsidRPr="00C1455B">
        <w:rPr>
          <w:rFonts w:eastAsia="Calibri"/>
        </w:rPr>
        <w:t>M</w:t>
      </w:r>
      <w:r>
        <w:rPr>
          <w:rFonts w:eastAsia="Calibri"/>
        </w:rPr>
        <w:t>ü</w:t>
      </w:r>
      <w:r w:rsidRPr="00C1455B">
        <w:rPr>
          <w:rFonts w:eastAsia="Calibri"/>
        </w:rPr>
        <w:t>ller</w:t>
      </w:r>
      <w:r w:rsidR="00327C51">
        <w:rPr>
          <w:rFonts w:eastAsia="Calibri"/>
        </w:rPr>
        <w:t xml:space="preserve">. </w:t>
      </w:r>
      <w:r w:rsidRPr="00C1455B">
        <w:rPr>
          <w:rFonts w:eastAsia="Calibri"/>
        </w:rPr>
        <w:t>1992. Untersuchungen</w:t>
      </w:r>
      <w:r>
        <w:rPr>
          <w:rFonts w:eastAsia="Calibri"/>
        </w:rPr>
        <w:t xml:space="preserve"> </w:t>
      </w:r>
      <w:r w:rsidRPr="00C1455B">
        <w:rPr>
          <w:rFonts w:eastAsia="Calibri"/>
        </w:rPr>
        <w:t xml:space="preserve">zur Verwertung des Stickstoffes in </w:t>
      </w:r>
    </w:p>
    <w:p w:rsidR="00893E28" w:rsidRDefault="00893E28" w:rsidP="00893E28">
      <w:pPr>
        <w:autoSpaceDE w:val="0"/>
        <w:autoSpaceDN w:val="0"/>
        <w:adjustRightInd w:val="0"/>
        <w:spacing w:line="360" w:lineRule="auto"/>
        <w:ind w:firstLine="720"/>
        <w:rPr>
          <w:rFonts w:eastAsia="Calibri"/>
        </w:rPr>
      </w:pPr>
      <w:r w:rsidRPr="00C1455B">
        <w:rPr>
          <w:rFonts w:eastAsia="Calibri"/>
        </w:rPr>
        <w:t>der oberirdischen</w:t>
      </w:r>
      <w:r>
        <w:rPr>
          <w:rFonts w:eastAsia="Calibri"/>
        </w:rPr>
        <w:t xml:space="preserve"> </w:t>
      </w:r>
      <w:r w:rsidRPr="00C1455B">
        <w:rPr>
          <w:rFonts w:eastAsia="Calibri"/>
        </w:rPr>
        <w:t>Biomasse von Winterweizen-Feldbest</w:t>
      </w:r>
      <w:r>
        <w:rPr>
          <w:rFonts w:eastAsia="Calibri"/>
        </w:rPr>
        <w:t>ä</w:t>
      </w:r>
      <w:r w:rsidRPr="00C1455B">
        <w:rPr>
          <w:rFonts w:eastAsia="Calibri"/>
        </w:rPr>
        <w:t>nden beiunterschiedlicher H</w:t>
      </w:r>
      <w:r>
        <w:rPr>
          <w:rFonts w:eastAsia="Calibri"/>
        </w:rPr>
        <w:t xml:space="preserve">ö </w:t>
      </w:r>
      <w:r w:rsidRPr="00C1455B">
        <w:rPr>
          <w:rFonts w:eastAsia="Calibri"/>
        </w:rPr>
        <w:t xml:space="preserve">he </w:t>
      </w:r>
    </w:p>
    <w:p w:rsidR="00893E28" w:rsidRDefault="00893E28" w:rsidP="00893E28">
      <w:pPr>
        <w:autoSpaceDE w:val="0"/>
        <w:autoSpaceDN w:val="0"/>
        <w:adjustRightInd w:val="0"/>
        <w:spacing w:line="360" w:lineRule="auto"/>
        <w:ind w:firstLine="720"/>
        <w:rPr>
          <w:rFonts w:eastAsia="Calibri"/>
          <w:i/>
          <w:iCs/>
        </w:rPr>
      </w:pPr>
      <w:r w:rsidRPr="00C1455B">
        <w:rPr>
          <w:rFonts w:eastAsia="Calibri"/>
        </w:rPr>
        <w:t>und Verteilung der mineralischen</w:t>
      </w:r>
      <w:r>
        <w:rPr>
          <w:rFonts w:eastAsia="Calibri"/>
        </w:rPr>
        <w:t xml:space="preserve"> </w:t>
      </w:r>
      <w:r w:rsidRPr="00C1455B">
        <w:rPr>
          <w:rFonts w:eastAsia="Calibri"/>
        </w:rPr>
        <w:t>D</w:t>
      </w:r>
      <w:r>
        <w:rPr>
          <w:rFonts w:eastAsia="Calibri"/>
        </w:rPr>
        <w:t>ü</w:t>
      </w:r>
      <w:r w:rsidRPr="00C1455B">
        <w:rPr>
          <w:rFonts w:eastAsia="Calibri"/>
        </w:rPr>
        <w:t xml:space="preserve">ngung. </w:t>
      </w:r>
      <w:r w:rsidRPr="00C1455B">
        <w:rPr>
          <w:rFonts w:eastAsia="Calibri"/>
          <w:i/>
          <w:iCs/>
        </w:rPr>
        <w:t>Bayerisches Landwirtschaftliches Jahrbuch</w:t>
      </w:r>
    </w:p>
    <w:p w:rsidR="00893E28" w:rsidRPr="00C1455B" w:rsidRDefault="00893E28" w:rsidP="00893E28">
      <w:pPr>
        <w:autoSpaceDE w:val="0"/>
        <w:autoSpaceDN w:val="0"/>
        <w:adjustRightInd w:val="0"/>
        <w:spacing w:line="360" w:lineRule="auto"/>
        <w:ind w:firstLine="720"/>
        <w:rPr>
          <w:rFonts w:eastAsia="Calibri"/>
        </w:rPr>
      </w:pPr>
      <w:r w:rsidRPr="00CA15FE">
        <w:rPr>
          <w:rFonts w:eastAsia="Calibri"/>
          <w:bCs/>
        </w:rPr>
        <w:t>69</w:t>
      </w:r>
      <w:r>
        <w:rPr>
          <w:rFonts w:eastAsia="Calibri"/>
        </w:rPr>
        <w:t xml:space="preserve">: </w:t>
      </w:r>
      <w:r w:rsidRPr="00C1455B">
        <w:rPr>
          <w:rFonts w:eastAsia="Calibri"/>
        </w:rPr>
        <w:t>131</w:t>
      </w:r>
      <w:r>
        <w:rPr>
          <w:rFonts w:eastAsia="Calibri"/>
        </w:rPr>
        <w:t>-</w:t>
      </w:r>
      <w:r w:rsidRPr="00C1455B">
        <w:rPr>
          <w:rFonts w:eastAsia="Calibri"/>
        </w:rPr>
        <w:t>148.</w:t>
      </w:r>
    </w:p>
    <w:p w:rsidR="00C658ED" w:rsidRDefault="00C658ED" w:rsidP="00C658ED">
      <w:pPr>
        <w:spacing w:line="360" w:lineRule="auto"/>
        <w:jc w:val="both"/>
        <w:rPr>
          <w:rFonts w:eastAsia="Calibri"/>
          <w:lang w:eastAsia="ja-JP"/>
        </w:rPr>
      </w:pPr>
      <w:r>
        <w:rPr>
          <w:rFonts w:eastAsia="Calibri"/>
          <w:lang w:eastAsia="ja-JP"/>
        </w:rPr>
        <w:t>Fowler, D. B., and J. Brydon</w:t>
      </w:r>
      <w:r w:rsidR="00327C51">
        <w:rPr>
          <w:rFonts w:eastAsia="Calibri"/>
          <w:lang w:eastAsia="ja-JP"/>
        </w:rPr>
        <w:t>.</w:t>
      </w:r>
      <w:r>
        <w:rPr>
          <w:rFonts w:eastAsia="Calibri"/>
          <w:lang w:eastAsia="ja-JP"/>
        </w:rPr>
        <w:t xml:space="preserve"> 1989. No- till winter wheat production on the Canadian prairies: </w:t>
      </w:r>
    </w:p>
    <w:p w:rsidR="00C658ED" w:rsidRPr="00C658ED" w:rsidRDefault="00C658ED" w:rsidP="00C658ED">
      <w:pPr>
        <w:spacing w:line="360" w:lineRule="auto"/>
        <w:ind w:firstLine="720"/>
        <w:jc w:val="both"/>
        <w:rPr>
          <w:rFonts w:eastAsia="Arial Unicode MS"/>
          <w:i/>
        </w:rPr>
      </w:pPr>
      <w:r>
        <w:rPr>
          <w:rFonts w:eastAsia="Calibri"/>
          <w:lang w:eastAsia="ja-JP"/>
        </w:rPr>
        <w:t xml:space="preserve">placement of urea and ammonium nitrate fertilizers. </w:t>
      </w:r>
      <w:r w:rsidRPr="00C658ED">
        <w:rPr>
          <w:rFonts w:eastAsia="Calibri"/>
          <w:i/>
          <w:lang w:eastAsia="ja-JP"/>
        </w:rPr>
        <w:t>Agron. J. 81: 518-524.</w:t>
      </w:r>
    </w:p>
    <w:p w:rsidR="005670C3" w:rsidRDefault="00450520" w:rsidP="009674F5">
      <w:pPr>
        <w:spacing w:line="360" w:lineRule="auto"/>
        <w:jc w:val="both"/>
        <w:rPr>
          <w:rFonts w:eastAsia="Arial Unicode MS"/>
        </w:rPr>
      </w:pPr>
      <w:r w:rsidRPr="00450520">
        <w:rPr>
          <w:rFonts w:eastAsia="Arial Unicode MS"/>
        </w:rPr>
        <w:t>Fox</w:t>
      </w:r>
      <w:r w:rsidR="005670C3">
        <w:rPr>
          <w:rFonts w:eastAsia="Arial Unicode MS"/>
        </w:rPr>
        <w:t>,</w:t>
      </w:r>
      <w:r w:rsidRPr="00450520">
        <w:rPr>
          <w:rFonts w:eastAsia="Arial Unicode MS"/>
        </w:rPr>
        <w:t xml:space="preserve"> R. M</w:t>
      </w:r>
      <w:r w:rsidR="005670C3">
        <w:rPr>
          <w:rFonts w:eastAsia="Arial Unicode MS"/>
        </w:rPr>
        <w:t>.</w:t>
      </w:r>
      <w:r w:rsidRPr="00450520">
        <w:rPr>
          <w:rFonts w:eastAsia="Arial Unicode MS"/>
        </w:rPr>
        <w:t>, W. P. Piekielek and K. E. Macneal</w:t>
      </w:r>
      <w:r w:rsidR="00327C51">
        <w:rPr>
          <w:rFonts w:eastAsia="Arial Unicode MS"/>
        </w:rPr>
        <w:t>.</w:t>
      </w:r>
      <w:r w:rsidRPr="00450520">
        <w:rPr>
          <w:rFonts w:eastAsia="Arial Unicode MS"/>
        </w:rPr>
        <w:t xml:space="preserve"> 2001.</w:t>
      </w:r>
      <w:r>
        <w:rPr>
          <w:rFonts w:eastAsia="Arial Unicode MS"/>
          <w:i/>
        </w:rPr>
        <w:t xml:space="preserve"> </w:t>
      </w:r>
      <w:r w:rsidRPr="00450520">
        <w:rPr>
          <w:rFonts w:eastAsia="Arial Unicode MS"/>
        </w:rPr>
        <w:t xml:space="preserve">Comparison of Late-season diagnostic </w:t>
      </w:r>
    </w:p>
    <w:p w:rsidR="00450520" w:rsidRPr="009674F5" w:rsidRDefault="00450520" w:rsidP="005670C3">
      <w:pPr>
        <w:spacing w:line="360" w:lineRule="auto"/>
        <w:ind w:firstLine="720"/>
        <w:jc w:val="both"/>
        <w:rPr>
          <w:rFonts w:eastAsia="Arial Unicode MS"/>
        </w:rPr>
      </w:pPr>
      <w:r w:rsidRPr="00450520">
        <w:rPr>
          <w:rFonts w:eastAsia="Arial Unicode MS"/>
        </w:rPr>
        <w:t>tests for predicting nitrogen status of corn</w:t>
      </w:r>
      <w:r>
        <w:rPr>
          <w:rFonts w:eastAsia="Arial Unicode MS"/>
          <w:i/>
        </w:rPr>
        <w:t>. Agron. J. 93: 590-597.</w:t>
      </w:r>
    </w:p>
    <w:p w:rsidR="00C658ED" w:rsidRDefault="00C83F15" w:rsidP="00C658ED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>Francis D.</w:t>
      </w:r>
      <w:r w:rsidR="00C658ED">
        <w:rPr>
          <w:rFonts w:eastAsia="Arial Unicode MS"/>
        </w:rPr>
        <w:t xml:space="preserve"> </w:t>
      </w:r>
      <w:r>
        <w:rPr>
          <w:rFonts w:eastAsia="Arial Unicode MS"/>
        </w:rPr>
        <w:t>D, J.</w:t>
      </w:r>
      <w:r w:rsidR="00C658ED">
        <w:rPr>
          <w:rFonts w:eastAsia="Arial Unicode MS"/>
        </w:rPr>
        <w:t xml:space="preserve"> </w:t>
      </w:r>
      <w:r>
        <w:rPr>
          <w:rFonts w:eastAsia="Arial Unicode MS"/>
        </w:rPr>
        <w:t>S Schepers and M.</w:t>
      </w:r>
      <w:r w:rsidR="00C658ED">
        <w:rPr>
          <w:rFonts w:eastAsia="Arial Unicode MS"/>
        </w:rPr>
        <w:t xml:space="preserve"> </w:t>
      </w:r>
      <w:r>
        <w:rPr>
          <w:rFonts w:eastAsia="Arial Unicode MS"/>
        </w:rPr>
        <w:t>F</w:t>
      </w:r>
      <w:r w:rsidR="00C658ED">
        <w:rPr>
          <w:rFonts w:eastAsia="Arial Unicode MS"/>
        </w:rPr>
        <w:t>.</w:t>
      </w:r>
      <w:r>
        <w:rPr>
          <w:rFonts w:eastAsia="Arial Unicode MS"/>
        </w:rPr>
        <w:t xml:space="preserve"> Vigil</w:t>
      </w:r>
      <w:r w:rsidR="00327C51">
        <w:rPr>
          <w:rFonts w:eastAsia="Arial Unicode MS"/>
        </w:rPr>
        <w:t>.</w:t>
      </w:r>
      <w:r>
        <w:rPr>
          <w:rFonts w:eastAsia="Arial Unicode MS"/>
        </w:rPr>
        <w:t xml:space="preserve"> 1993. Post-Anthesis Nitrogen Loss from Corn. </w:t>
      </w:r>
    </w:p>
    <w:p w:rsidR="00C83F15" w:rsidRDefault="00C83F15" w:rsidP="00C658ED">
      <w:pPr>
        <w:spacing w:line="360" w:lineRule="auto"/>
        <w:ind w:firstLine="720"/>
        <w:jc w:val="both"/>
        <w:rPr>
          <w:rFonts w:eastAsia="Arial Unicode MS"/>
          <w:i/>
        </w:rPr>
      </w:pPr>
      <w:r w:rsidRPr="00C8785C">
        <w:rPr>
          <w:rFonts w:eastAsia="Arial Unicode MS"/>
          <w:i/>
        </w:rPr>
        <w:t>Agron J. 85: 659-663.</w:t>
      </w:r>
    </w:p>
    <w:p w:rsidR="002F7790" w:rsidRDefault="00F3095D" w:rsidP="002F7790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D043C5">
        <w:rPr>
          <w:rFonts w:eastAsia="Calibri"/>
        </w:rPr>
        <w:t>Freeman</w:t>
      </w:r>
      <w:r w:rsidR="00D043C5" w:rsidRPr="00D043C5">
        <w:rPr>
          <w:rFonts w:eastAsia="Arial Unicode MS"/>
          <w:i/>
        </w:rPr>
        <w:t xml:space="preserve"> </w:t>
      </w:r>
      <w:r w:rsidR="00D043C5" w:rsidRPr="00D043C5">
        <w:rPr>
          <w:rFonts w:eastAsia="Calibri"/>
        </w:rPr>
        <w:t>K. W</w:t>
      </w:r>
      <w:r w:rsidRPr="00D043C5">
        <w:rPr>
          <w:rFonts w:eastAsia="Calibri"/>
        </w:rPr>
        <w:t>, W. R. Raun, G. V. Johnson,R. W. Mullen, M. L. Stone, and J. B. Solie</w:t>
      </w:r>
      <w:r w:rsidR="00327C51">
        <w:rPr>
          <w:rFonts w:eastAsia="Calibri"/>
        </w:rPr>
        <w:t>.</w:t>
      </w:r>
      <w:r w:rsidR="00D043C5" w:rsidRPr="00D043C5">
        <w:rPr>
          <w:rFonts w:eastAsia="Calibri"/>
        </w:rPr>
        <w:t xml:space="preserve"> 2003. </w:t>
      </w:r>
    </w:p>
    <w:p w:rsidR="00DD71CE" w:rsidRPr="00EF30C0" w:rsidRDefault="00D043C5" w:rsidP="00EF30C0">
      <w:pPr>
        <w:autoSpaceDE w:val="0"/>
        <w:autoSpaceDN w:val="0"/>
        <w:adjustRightInd w:val="0"/>
        <w:spacing w:line="360" w:lineRule="auto"/>
        <w:ind w:left="720"/>
        <w:rPr>
          <w:rFonts w:eastAsia="Calibri"/>
          <w:i/>
        </w:rPr>
      </w:pPr>
      <w:r w:rsidRPr="00D043C5">
        <w:rPr>
          <w:rFonts w:eastAsia="Calibri"/>
        </w:rPr>
        <w:t xml:space="preserve">Late- season prediction of wheat grain yield and grain protein. </w:t>
      </w:r>
      <w:r w:rsidRPr="00D043C5">
        <w:rPr>
          <w:rFonts w:eastAsia="Calibri"/>
          <w:i/>
        </w:rPr>
        <w:t>Communications in soil sc</w:t>
      </w:r>
      <w:r>
        <w:rPr>
          <w:rFonts w:eastAsia="Calibri"/>
          <w:i/>
        </w:rPr>
        <w:t>ience and plant analysis 34:</w:t>
      </w:r>
      <w:r w:rsidRPr="00D043C5">
        <w:rPr>
          <w:rFonts w:eastAsia="Calibri"/>
          <w:i/>
        </w:rPr>
        <w:t xml:space="preserve"> 1837-1852</w:t>
      </w:r>
    </w:p>
    <w:p w:rsidR="002F7790" w:rsidRDefault="00C83F15" w:rsidP="002F7790">
      <w:pPr>
        <w:autoSpaceDE w:val="0"/>
        <w:autoSpaceDN w:val="0"/>
        <w:adjustRightInd w:val="0"/>
        <w:spacing w:line="360" w:lineRule="auto"/>
        <w:rPr>
          <w:rFonts w:eastAsia="Calibri"/>
          <w:lang w:eastAsia="ja-JP"/>
        </w:rPr>
      </w:pPr>
      <w:r w:rsidRPr="007F43F1">
        <w:rPr>
          <w:rFonts w:eastAsia="Calibri"/>
          <w:lang w:eastAsia="ja-JP"/>
        </w:rPr>
        <w:t xml:space="preserve">Gauer, L. E., </w:t>
      </w:r>
      <w:r w:rsidR="00327C51">
        <w:rPr>
          <w:rFonts w:eastAsia="Calibri"/>
          <w:lang w:eastAsia="ja-JP"/>
        </w:rPr>
        <w:t xml:space="preserve">C. </w:t>
      </w:r>
      <w:r w:rsidR="008D64A6" w:rsidRPr="007F43F1">
        <w:rPr>
          <w:rFonts w:eastAsia="Calibri"/>
          <w:lang w:eastAsia="ja-JP"/>
        </w:rPr>
        <w:t>A.</w:t>
      </w:r>
      <w:r w:rsidRPr="007F43F1">
        <w:rPr>
          <w:rFonts w:eastAsia="Calibri"/>
          <w:lang w:eastAsia="ja-JP"/>
        </w:rPr>
        <w:t xml:space="preserve">Grant, </w:t>
      </w:r>
      <w:r w:rsidR="008D64A6" w:rsidRPr="007F43F1">
        <w:rPr>
          <w:rFonts w:eastAsia="Calibri"/>
          <w:lang w:eastAsia="ja-JP"/>
        </w:rPr>
        <w:t xml:space="preserve">D. T. </w:t>
      </w:r>
      <w:r w:rsidRPr="007F43F1">
        <w:rPr>
          <w:rFonts w:eastAsia="Calibri"/>
          <w:lang w:eastAsia="ja-JP"/>
        </w:rPr>
        <w:t xml:space="preserve">Gehl, and </w:t>
      </w:r>
      <w:r w:rsidR="00327C51" w:rsidRPr="007F43F1">
        <w:rPr>
          <w:rFonts w:eastAsia="Calibri"/>
          <w:lang w:eastAsia="ja-JP"/>
        </w:rPr>
        <w:t xml:space="preserve">L. D. </w:t>
      </w:r>
      <w:r w:rsidRPr="007F43F1">
        <w:rPr>
          <w:rFonts w:eastAsia="Calibri"/>
          <w:lang w:eastAsia="ja-JP"/>
        </w:rPr>
        <w:t>Bailey</w:t>
      </w:r>
      <w:r w:rsidR="00327C51">
        <w:rPr>
          <w:rFonts w:eastAsia="Calibri"/>
          <w:lang w:eastAsia="ja-JP"/>
        </w:rPr>
        <w:t>.</w:t>
      </w:r>
      <w:r w:rsidRPr="007F43F1">
        <w:rPr>
          <w:rFonts w:eastAsia="Calibri"/>
          <w:lang w:eastAsia="ja-JP"/>
        </w:rPr>
        <w:t xml:space="preserve"> 1992. Effects of nitrogen fertilization</w:t>
      </w:r>
      <w:r>
        <w:rPr>
          <w:rFonts w:eastAsia="Calibri"/>
          <w:lang w:eastAsia="ja-JP"/>
        </w:rPr>
        <w:t xml:space="preserve"> </w:t>
      </w:r>
      <w:r w:rsidRPr="007F43F1">
        <w:rPr>
          <w:rFonts w:eastAsia="Calibri"/>
          <w:lang w:eastAsia="ja-JP"/>
        </w:rPr>
        <w:t xml:space="preserve">on </w:t>
      </w:r>
    </w:p>
    <w:p w:rsidR="002F7790" w:rsidRDefault="00C83F15" w:rsidP="002F7790">
      <w:pPr>
        <w:autoSpaceDE w:val="0"/>
        <w:autoSpaceDN w:val="0"/>
        <w:adjustRightInd w:val="0"/>
        <w:spacing w:line="360" w:lineRule="auto"/>
        <w:ind w:firstLine="720"/>
        <w:rPr>
          <w:rFonts w:eastAsia="Calibri"/>
          <w:lang w:eastAsia="ja-JP"/>
        </w:rPr>
      </w:pPr>
      <w:r w:rsidRPr="007F43F1">
        <w:rPr>
          <w:rFonts w:eastAsia="Calibri"/>
          <w:lang w:eastAsia="ja-JP"/>
        </w:rPr>
        <w:lastRenderedPageBreak/>
        <w:t xml:space="preserve">grain protein content, nitrogen uptake, and nitrogen use efficiency of six spring wheat </w:t>
      </w:r>
    </w:p>
    <w:p w:rsidR="002F7790" w:rsidRDefault="00C83F15" w:rsidP="002F7790">
      <w:pPr>
        <w:autoSpaceDE w:val="0"/>
        <w:autoSpaceDN w:val="0"/>
        <w:adjustRightInd w:val="0"/>
        <w:spacing w:line="360" w:lineRule="auto"/>
        <w:ind w:firstLine="720"/>
        <w:rPr>
          <w:rFonts w:eastAsia="Calibri"/>
          <w:i/>
          <w:lang w:eastAsia="ja-JP"/>
        </w:rPr>
      </w:pPr>
      <w:r w:rsidRPr="007F43F1">
        <w:rPr>
          <w:rFonts w:eastAsia="Calibri"/>
          <w:lang w:eastAsia="ja-JP"/>
        </w:rPr>
        <w:t>(Triticum</w:t>
      </w:r>
      <w:r>
        <w:rPr>
          <w:rFonts w:eastAsia="Calibri"/>
          <w:lang w:eastAsia="ja-JP"/>
        </w:rPr>
        <w:t xml:space="preserve"> </w:t>
      </w:r>
      <w:r w:rsidRPr="007F43F1">
        <w:rPr>
          <w:rFonts w:eastAsia="Calibri"/>
          <w:lang w:eastAsia="ja-JP"/>
        </w:rPr>
        <w:t xml:space="preserve">aestivum L.) cultivars, in relation to estimated moisture supply. </w:t>
      </w:r>
      <w:r w:rsidRPr="007F43F1">
        <w:rPr>
          <w:rFonts w:eastAsia="Calibri"/>
          <w:i/>
          <w:lang w:eastAsia="ja-JP"/>
        </w:rPr>
        <w:t xml:space="preserve">Can. J. Plant </w:t>
      </w:r>
    </w:p>
    <w:p w:rsidR="00C1455B" w:rsidRPr="00893E28" w:rsidRDefault="00C83F15" w:rsidP="00893E28">
      <w:pPr>
        <w:autoSpaceDE w:val="0"/>
        <w:autoSpaceDN w:val="0"/>
        <w:adjustRightInd w:val="0"/>
        <w:spacing w:line="360" w:lineRule="auto"/>
        <w:ind w:firstLine="720"/>
        <w:rPr>
          <w:rFonts w:eastAsia="Calibri"/>
          <w:i/>
          <w:lang w:eastAsia="ja-JP"/>
        </w:rPr>
      </w:pPr>
      <w:r w:rsidRPr="007F43F1">
        <w:rPr>
          <w:rFonts w:eastAsia="Calibri"/>
          <w:i/>
          <w:lang w:eastAsia="ja-JP"/>
        </w:rPr>
        <w:t>Sci. 72:235 241.</w:t>
      </w:r>
    </w:p>
    <w:p w:rsidR="00327C51" w:rsidRDefault="00892815" w:rsidP="00327C51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>Goos R. J., D.</w:t>
      </w:r>
      <w:r w:rsidR="00327C51">
        <w:rPr>
          <w:rFonts w:eastAsia="Arial Unicode MS"/>
        </w:rPr>
        <w:t xml:space="preserve"> </w:t>
      </w:r>
      <w:r>
        <w:rPr>
          <w:rFonts w:eastAsia="Arial Unicode MS"/>
        </w:rPr>
        <w:t>G Westfall and A.</w:t>
      </w:r>
      <w:r w:rsidR="00327C51">
        <w:rPr>
          <w:rFonts w:eastAsia="Arial Unicode MS"/>
        </w:rPr>
        <w:t xml:space="preserve"> </w:t>
      </w:r>
      <w:r>
        <w:rPr>
          <w:rFonts w:eastAsia="Arial Unicode MS"/>
        </w:rPr>
        <w:t>E Ludwick</w:t>
      </w:r>
      <w:r w:rsidR="00327C51">
        <w:rPr>
          <w:rFonts w:eastAsia="Arial Unicode MS"/>
        </w:rPr>
        <w:t>.</w:t>
      </w:r>
      <w:r>
        <w:rPr>
          <w:rFonts w:eastAsia="Arial Unicode MS"/>
        </w:rPr>
        <w:t xml:space="preserve"> 2008. Grain protein content and N Needs. </w:t>
      </w:r>
    </w:p>
    <w:p w:rsidR="00892815" w:rsidRDefault="00892815" w:rsidP="00327C51">
      <w:pPr>
        <w:spacing w:line="360" w:lineRule="auto"/>
        <w:ind w:left="720"/>
        <w:jc w:val="both"/>
        <w:rPr>
          <w:rFonts w:eastAsia="Arial Unicode MS"/>
        </w:rPr>
      </w:pPr>
      <w:r>
        <w:rPr>
          <w:rFonts w:eastAsia="Arial Unicode MS"/>
        </w:rPr>
        <w:t xml:space="preserve">Colorado State University extension paper. </w:t>
      </w:r>
    </w:p>
    <w:p w:rsidR="00334397" w:rsidRPr="00C658ED" w:rsidRDefault="00334397" w:rsidP="00334397">
      <w:pPr>
        <w:spacing w:line="360" w:lineRule="auto"/>
        <w:jc w:val="both"/>
        <w:rPr>
          <w:rFonts w:eastAsia="Arial Unicode MS"/>
        </w:rPr>
      </w:pPr>
      <w:r w:rsidRPr="00C658ED">
        <w:rPr>
          <w:rFonts w:eastAsia="Arial Unicode MS"/>
        </w:rPr>
        <w:t>Hargrove, W. L., D. E. Kissel, and L. B. Fenn</w:t>
      </w:r>
      <w:r>
        <w:rPr>
          <w:rFonts w:eastAsia="Arial Unicode MS"/>
        </w:rPr>
        <w:t>.</w:t>
      </w:r>
      <w:r w:rsidRPr="00C658ED">
        <w:rPr>
          <w:rFonts w:eastAsia="Arial Unicode MS"/>
        </w:rPr>
        <w:t xml:space="preserve"> 1977. Field measurements of ammonia </w:t>
      </w:r>
    </w:p>
    <w:p w:rsidR="00334397" w:rsidRDefault="00334397" w:rsidP="00334397">
      <w:pPr>
        <w:spacing w:line="360" w:lineRule="auto"/>
        <w:ind w:firstLine="720"/>
        <w:jc w:val="both"/>
        <w:rPr>
          <w:rFonts w:eastAsia="Arial Unicode MS"/>
          <w:i/>
        </w:rPr>
      </w:pPr>
      <w:r w:rsidRPr="00C658ED">
        <w:rPr>
          <w:rFonts w:eastAsia="Arial Unicode MS"/>
        </w:rPr>
        <w:t xml:space="preserve">volatilization from surface applications of ammonium salts to a calcareous soil. </w:t>
      </w:r>
      <w:r>
        <w:rPr>
          <w:rFonts w:eastAsia="Arial Unicode MS"/>
          <w:i/>
        </w:rPr>
        <w:t xml:space="preserve">Agron. J. </w:t>
      </w:r>
    </w:p>
    <w:p w:rsidR="00334397" w:rsidRPr="00C658ED" w:rsidRDefault="00334397" w:rsidP="00334397">
      <w:pPr>
        <w:spacing w:line="360" w:lineRule="auto"/>
        <w:ind w:firstLine="720"/>
        <w:jc w:val="both"/>
        <w:rPr>
          <w:rFonts w:eastAsia="Arial Unicode MS"/>
          <w:i/>
        </w:rPr>
      </w:pPr>
      <w:r>
        <w:rPr>
          <w:rFonts w:eastAsia="Arial Unicode MS"/>
          <w:i/>
        </w:rPr>
        <w:t xml:space="preserve">69: 473-476. </w:t>
      </w:r>
    </w:p>
    <w:p w:rsidR="00D26C6D" w:rsidRDefault="00D26C6D" w:rsidP="00D26C6D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>Harper, L. A., R. R. Sharpe, G. W. Langdale, and J. E. Giddens</w:t>
      </w:r>
      <w:r w:rsidR="00327C51">
        <w:rPr>
          <w:rFonts w:eastAsia="Arial Unicode MS"/>
        </w:rPr>
        <w:t>.</w:t>
      </w:r>
      <w:r>
        <w:rPr>
          <w:rFonts w:eastAsia="Arial Unicode MS"/>
        </w:rPr>
        <w:t xml:space="preserve"> 1987. Nitrogen cycling in a </w:t>
      </w:r>
    </w:p>
    <w:p w:rsidR="00D26C6D" w:rsidRDefault="00D26C6D" w:rsidP="00D26C6D">
      <w:pPr>
        <w:spacing w:line="360" w:lineRule="auto"/>
        <w:ind w:firstLine="720"/>
        <w:jc w:val="both"/>
        <w:rPr>
          <w:rFonts w:eastAsia="Arial Unicode MS"/>
          <w:i/>
        </w:rPr>
      </w:pPr>
      <w:r>
        <w:rPr>
          <w:rFonts w:eastAsia="Arial Unicode MS"/>
        </w:rPr>
        <w:t xml:space="preserve">wheat crop: soil, plant and aerial nitrogen transport. </w:t>
      </w:r>
      <w:r w:rsidRPr="00D26C6D">
        <w:rPr>
          <w:rFonts w:eastAsia="Arial Unicode MS"/>
          <w:i/>
        </w:rPr>
        <w:t>Agron. J. 79: 965-973.</w:t>
      </w:r>
    </w:p>
    <w:p w:rsidR="00C11BB7" w:rsidRPr="00FC1107" w:rsidRDefault="00C11BB7" w:rsidP="002F7790">
      <w:pPr>
        <w:autoSpaceDE w:val="0"/>
        <w:autoSpaceDN w:val="0"/>
        <w:adjustRightInd w:val="0"/>
        <w:spacing w:line="360" w:lineRule="auto"/>
        <w:rPr>
          <w:rFonts w:eastAsia="Calibri"/>
          <w:lang w:eastAsia="ja-JP"/>
        </w:rPr>
      </w:pPr>
      <w:r w:rsidRPr="00FC1107">
        <w:rPr>
          <w:rFonts w:eastAsia="Calibri"/>
          <w:lang w:eastAsia="ja-JP"/>
        </w:rPr>
        <w:t>H</w:t>
      </w:r>
      <w:r w:rsidR="00FC1107" w:rsidRPr="00FC1107">
        <w:rPr>
          <w:rFonts w:eastAsia="Calibri"/>
          <w:lang w:eastAsia="ja-JP"/>
        </w:rPr>
        <w:t>atfield J. L and J. H Prueger</w:t>
      </w:r>
      <w:r w:rsidR="00327C51">
        <w:rPr>
          <w:rFonts w:eastAsia="Calibri"/>
          <w:lang w:eastAsia="ja-JP"/>
        </w:rPr>
        <w:t>.</w:t>
      </w:r>
      <w:r w:rsidR="00FC1107" w:rsidRPr="00FC1107">
        <w:rPr>
          <w:rFonts w:eastAsia="Calibri"/>
          <w:lang w:eastAsia="ja-JP"/>
        </w:rPr>
        <w:t xml:space="preserve"> 2004. Nitrogen Over-use, Under-use, and Efficiency. </w:t>
      </w:r>
    </w:p>
    <w:p w:rsidR="00FC1107" w:rsidRPr="00FC1107" w:rsidRDefault="00FC1107" w:rsidP="00FC1107">
      <w:pPr>
        <w:autoSpaceDE w:val="0"/>
        <w:autoSpaceDN w:val="0"/>
        <w:adjustRightInd w:val="0"/>
        <w:spacing w:line="360" w:lineRule="auto"/>
        <w:ind w:left="720"/>
        <w:rPr>
          <w:rFonts w:eastAsia="Calibri"/>
          <w:i/>
          <w:lang w:eastAsia="ja-JP"/>
        </w:rPr>
      </w:pPr>
      <w:r w:rsidRPr="00FC1107">
        <w:rPr>
          <w:rFonts w:eastAsia="Calibri"/>
          <w:i/>
        </w:rPr>
        <w:t xml:space="preserve">Proceedings of the 4th International Crop Science Congress. </w:t>
      </w:r>
    </w:p>
    <w:p w:rsidR="002F7790" w:rsidRDefault="00C83F15" w:rsidP="002F7790">
      <w:pPr>
        <w:spacing w:line="360" w:lineRule="auto"/>
        <w:jc w:val="both"/>
        <w:rPr>
          <w:rFonts w:eastAsia="Calibri"/>
          <w:lang w:eastAsia="ja-JP"/>
        </w:rPr>
      </w:pPr>
      <w:r>
        <w:rPr>
          <w:rFonts w:eastAsia="Calibri"/>
          <w:lang w:eastAsia="ja-JP"/>
        </w:rPr>
        <w:t>Holland K.H and J.S Schepers</w:t>
      </w:r>
      <w:r w:rsidR="00327C51">
        <w:rPr>
          <w:rFonts w:eastAsia="Calibri"/>
          <w:lang w:eastAsia="ja-JP"/>
        </w:rPr>
        <w:t>.</w:t>
      </w:r>
      <w:r>
        <w:rPr>
          <w:rFonts w:eastAsia="Calibri"/>
          <w:lang w:eastAsia="ja-JP"/>
        </w:rPr>
        <w:t xml:space="preserve"> 2010. </w:t>
      </w:r>
      <w:r w:rsidR="00FC1107">
        <w:rPr>
          <w:rFonts w:eastAsia="Calibri"/>
          <w:lang w:eastAsia="ja-JP"/>
        </w:rPr>
        <w:t>Derivation</w:t>
      </w:r>
      <w:r>
        <w:rPr>
          <w:rFonts w:eastAsia="Calibri"/>
          <w:lang w:eastAsia="ja-JP"/>
        </w:rPr>
        <w:t xml:space="preserve"> of a variable Application Model for In- Season </w:t>
      </w:r>
    </w:p>
    <w:p w:rsidR="00C83F15" w:rsidRDefault="00C83F15" w:rsidP="002F7790">
      <w:pPr>
        <w:spacing w:line="360" w:lineRule="auto"/>
        <w:ind w:firstLine="720"/>
        <w:jc w:val="both"/>
        <w:rPr>
          <w:rFonts w:eastAsia="Calibri"/>
          <w:i/>
          <w:lang w:eastAsia="ja-JP"/>
        </w:rPr>
      </w:pPr>
      <w:r>
        <w:rPr>
          <w:rFonts w:eastAsia="Calibri"/>
          <w:lang w:eastAsia="ja-JP"/>
        </w:rPr>
        <w:t xml:space="preserve">Fertilization of Corn. </w:t>
      </w:r>
      <w:r w:rsidRPr="00C8785C">
        <w:rPr>
          <w:rFonts w:eastAsia="Calibri"/>
          <w:i/>
          <w:lang w:eastAsia="ja-JP"/>
        </w:rPr>
        <w:t>Agron J. 102: 1415-1424.</w:t>
      </w:r>
    </w:p>
    <w:p w:rsidR="00482AF2" w:rsidRDefault="00482AF2" w:rsidP="00482AF2">
      <w:pPr>
        <w:spacing w:line="360" w:lineRule="auto"/>
        <w:jc w:val="both"/>
        <w:rPr>
          <w:rFonts w:eastAsia="Calibri"/>
          <w:lang w:eastAsia="ja-JP"/>
        </w:rPr>
      </w:pPr>
      <w:r w:rsidRPr="00482AF2">
        <w:rPr>
          <w:rFonts w:eastAsia="Calibri"/>
          <w:lang w:eastAsia="ja-JP"/>
        </w:rPr>
        <w:t>Hunter, A. S., and G. Stanford</w:t>
      </w:r>
      <w:r w:rsidR="00327C51">
        <w:rPr>
          <w:rFonts w:eastAsia="Calibri"/>
          <w:lang w:eastAsia="ja-JP"/>
        </w:rPr>
        <w:t>.</w:t>
      </w:r>
      <w:r w:rsidRPr="00482AF2">
        <w:rPr>
          <w:rFonts w:eastAsia="Calibri"/>
          <w:lang w:eastAsia="ja-JP"/>
        </w:rPr>
        <w:t xml:space="preserve"> 1973. </w:t>
      </w:r>
      <w:r w:rsidRPr="008B0436">
        <w:rPr>
          <w:rFonts w:eastAsia="Calibri"/>
          <w:lang w:eastAsia="ja-JP"/>
        </w:rPr>
        <w:t>Protein</w:t>
      </w:r>
      <w:r>
        <w:rPr>
          <w:rFonts w:eastAsia="Calibri"/>
          <w:i/>
          <w:lang w:eastAsia="ja-JP"/>
        </w:rPr>
        <w:t xml:space="preserve"> </w:t>
      </w:r>
      <w:r w:rsidRPr="00482AF2">
        <w:rPr>
          <w:rFonts w:eastAsia="Calibri"/>
          <w:lang w:eastAsia="ja-JP"/>
        </w:rPr>
        <w:t xml:space="preserve">content of winter wheat in relation to rate and time </w:t>
      </w:r>
    </w:p>
    <w:p w:rsidR="00482AF2" w:rsidRDefault="00482AF2" w:rsidP="00482AF2">
      <w:pPr>
        <w:spacing w:line="360" w:lineRule="auto"/>
        <w:ind w:firstLine="720"/>
        <w:jc w:val="both"/>
        <w:rPr>
          <w:rFonts w:eastAsia="Calibri"/>
          <w:i/>
          <w:lang w:eastAsia="ja-JP"/>
        </w:rPr>
      </w:pPr>
      <w:r w:rsidRPr="00482AF2">
        <w:rPr>
          <w:rFonts w:eastAsia="Calibri"/>
          <w:lang w:eastAsia="ja-JP"/>
        </w:rPr>
        <w:t>of nitrogen fertilizer application.</w:t>
      </w:r>
      <w:r>
        <w:rPr>
          <w:rFonts w:eastAsia="Calibri"/>
          <w:i/>
          <w:lang w:eastAsia="ja-JP"/>
        </w:rPr>
        <w:t xml:space="preserve"> Agron. J. 65: 772-774.</w:t>
      </w:r>
    </w:p>
    <w:p w:rsidR="00893E28" w:rsidRDefault="00893E28" w:rsidP="00893E28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8567CD">
        <w:rPr>
          <w:rFonts w:eastAsia="Calibri"/>
        </w:rPr>
        <w:t>Johnston, A. E.,</w:t>
      </w:r>
      <w:r>
        <w:rPr>
          <w:rFonts w:eastAsia="Calibri"/>
        </w:rPr>
        <w:t xml:space="preserve"> </w:t>
      </w:r>
      <w:r w:rsidR="00327C51" w:rsidRPr="008567CD">
        <w:rPr>
          <w:rFonts w:eastAsia="Calibri"/>
        </w:rPr>
        <w:t>J.</w:t>
      </w:r>
      <w:r w:rsidR="00327C51">
        <w:rPr>
          <w:rFonts w:eastAsia="Calibri"/>
        </w:rPr>
        <w:t xml:space="preserve"> </w:t>
      </w:r>
      <w:r w:rsidRPr="008567CD">
        <w:rPr>
          <w:rFonts w:eastAsia="Calibri"/>
        </w:rPr>
        <w:t xml:space="preserve">McEwen, </w:t>
      </w:r>
      <w:r w:rsidR="00327C51" w:rsidRPr="008567CD">
        <w:rPr>
          <w:rFonts w:eastAsia="Calibri"/>
        </w:rPr>
        <w:t>P. W.</w:t>
      </w:r>
      <w:r w:rsidR="00327C51">
        <w:rPr>
          <w:rFonts w:eastAsia="Calibri"/>
        </w:rPr>
        <w:t xml:space="preserve"> </w:t>
      </w:r>
      <w:r w:rsidRPr="008567CD">
        <w:rPr>
          <w:rFonts w:eastAsia="Calibri"/>
        </w:rPr>
        <w:t xml:space="preserve">Lane, </w:t>
      </w:r>
      <w:r w:rsidR="00327C51">
        <w:rPr>
          <w:rFonts w:eastAsia="Calibri"/>
        </w:rPr>
        <w:t xml:space="preserve">M. V. </w:t>
      </w:r>
      <w:r w:rsidRPr="008567CD">
        <w:rPr>
          <w:rFonts w:eastAsia="Calibri"/>
        </w:rPr>
        <w:t>Hewitt</w:t>
      </w:r>
      <w:r>
        <w:rPr>
          <w:rFonts w:eastAsia="Calibri"/>
        </w:rPr>
        <w:t xml:space="preserve">, </w:t>
      </w:r>
      <w:r w:rsidR="00327C51">
        <w:rPr>
          <w:rFonts w:eastAsia="Calibri"/>
        </w:rPr>
        <w:t xml:space="preserve"> </w:t>
      </w:r>
      <w:r w:rsidR="00327C51" w:rsidRPr="008567CD">
        <w:rPr>
          <w:rFonts w:eastAsia="Calibri"/>
        </w:rPr>
        <w:t>P. R</w:t>
      </w:r>
      <w:r w:rsidR="00327C51">
        <w:rPr>
          <w:rFonts w:eastAsia="Calibri"/>
        </w:rPr>
        <w:t>.</w:t>
      </w:r>
      <w:r w:rsidR="00327C51" w:rsidRPr="008567CD">
        <w:rPr>
          <w:rFonts w:eastAsia="Calibri"/>
        </w:rPr>
        <w:t xml:space="preserve"> </w:t>
      </w:r>
      <w:r w:rsidRPr="008567CD">
        <w:rPr>
          <w:rFonts w:eastAsia="Calibri"/>
        </w:rPr>
        <w:t>Poulton,</w:t>
      </w:r>
      <w:r w:rsidR="00327C51">
        <w:rPr>
          <w:rFonts w:eastAsia="Calibri"/>
        </w:rPr>
        <w:t xml:space="preserve"> </w:t>
      </w:r>
      <w:r>
        <w:rPr>
          <w:rFonts w:eastAsia="Calibri"/>
        </w:rPr>
        <w:t xml:space="preserve">and </w:t>
      </w:r>
      <w:r w:rsidR="00327C51">
        <w:rPr>
          <w:rFonts w:eastAsia="Calibri"/>
        </w:rPr>
        <w:t xml:space="preserve">D. P. </w:t>
      </w:r>
      <w:r w:rsidRPr="008567CD">
        <w:rPr>
          <w:rFonts w:eastAsia="Calibri"/>
        </w:rPr>
        <w:t>Yeoman</w:t>
      </w:r>
      <w:r w:rsidR="00327C51">
        <w:rPr>
          <w:rFonts w:eastAsia="Calibri"/>
        </w:rPr>
        <w:t>.</w:t>
      </w:r>
      <w:r>
        <w:rPr>
          <w:rFonts w:eastAsia="Calibri"/>
        </w:rPr>
        <w:t xml:space="preserve"> </w:t>
      </w:r>
    </w:p>
    <w:p w:rsidR="00893E28" w:rsidRDefault="00893E28" w:rsidP="00893E28">
      <w:pPr>
        <w:autoSpaceDE w:val="0"/>
        <w:autoSpaceDN w:val="0"/>
        <w:adjustRightInd w:val="0"/>
        <w:spacing w:line="360" w:lineRule="auto"/>
        <w:ind w:firstLine="720"/>
        <w:rPr>
          <w:rFonts w:eastAsia="Calibri"/>
        </w:rPr>
      </w:pPr>
      <w:r>
        <w:rPr>
          <w:rFonts w:eastAsia="Calibri"/>
        </w:rPr>
        <w:t xml:space="preserve">1994. </w:t>
      </w:r>
      <w:r w:rsidRPr="008567CD">
        <w:rPr>
          <w:rFonts w:eastAsia="Calibri"/>
        </w:rPr>
        <w:t>Effects of one to</w:t>
      </w:r>
      <w:r>
        <w:rPr>
          <w:rFonts w:eastAsia="Calibri"/>
        </w:rPr>
        <w:t xml:space="preserve"> </w:t>
      </w:r>
      <w:r w:rsidRPr="008567CD">
        <w:rPr>
          <w:rFonts w:eastAsia="Calibri"/>
        </w:rPr>
        <w:t>six year old ryegrass-clov</w:t>
      </w:r>
      <w:r>
        <w:rPr>
          <w:rFonts w:eastAsia="Calibri"/>
        </w:rPr>
        <w:t xml:space="preserve">er leys on soil nitrogen and on </w:t>
      </w:r>
      <w:r w:rsidRPr="008567CD">
        <w:rPr>
          <w:rFonts w:eastAsia="Calibri"/>
        </w:rPr>
        <w:t xml:space="preserve">the </w:t>
      </w:r>
    </w:p>
    <w:p w:rsidR="00893E28" w:rsidRDefault="00893E28" w:rsidP="00893E28">
      <w:pPr>
        <w:autoSpaceDE w:val="0"/>
        <w:autoSpaceDN w:val="0"/>
        <w:adjustRightInd w:val="0"/>
        <w:spacing w:line="360" w:lineRule="auto"/>
        <w:ind w:left="720"/>
        <w:rPr>
          <w:rFonts w:eastAsia="Calibri"/>
        </w:rPr>
      </w:pPr>
      <w:r w:rsidRPr="008567CD">
        <w:rPr>
          <w:rFonts w:eastAsia="Calibri"/>
        </w:rPr>
        <w:t>subsequent yields and f</w:t>
      </w:r>
      <w:r>
        <w:rPr>
          <w:rFonts w:eastAsia="Calibri"/>
        </w:rPr>
        <w:t xml:space="preserve">ertilizer nitrogen requirements </w:t>
      </w:r>
      <w:r w:rsidRPr="008567CD">
        <w:rPr>
          <w:rFonts w:eastAsia="Calibri"/>
        </w:rPr>
        <w:t>of the arable sequence winter wheat, potatoes, winter</w:t>
      </w:r>
      <w:r>
        <w:rPr>
          <w:rFonts w:eastAsia="Calibri"/>
        </w:rPr>
        <w:t xml:space="preserve"> </w:t>
      </w:r>
      <w:r w:rsidRPr="008567CD">
        <w:rPr>
          <w:rFonts w:eastAsia="Calibri"/>
        </w:rPr>
        <w:t>wheat, winter beans (</w:t>
      </w:r>
      <w:r w:rsidRPr="008567CD">
        <w:rPr>
          <w:rFonts w:eastAsia="Calibri"/>
          <w:i/>
          <w:iCs/>
        </w:rPr>
        <w:t>Vicia faba</w:t>
      </w:r>
      <w:r>
        <w:rPr>
          <w:rFonts w:eastAsia="Calibri"/>
        </w:rPr>
        <w:t xml:space="preserve">) grown on a sandy loam </w:t>
      </w:r>
      <w:r w:rsidRPr="008567CD">
        <w:rPr>
          <w:rFonts w:eastAsia="Calibri"/>
        </w:rPr>
        <w:t xml:space="preserve">soil. </w:t>
      </w:r>
      <w:r w:rsidRPr="008567CD">
        <w:rPr>
          <w:rFonts w:eastAsia="Calibri"/>
          <w:i/>
          <w:iCs/>
        </w:rPr>
        <w:t>Journal of Agricultural Science</w:t>
      </w:r>
      <w:r w:rsidRPr="008567CD">
        <w:rPr>
          <w:rFonts w:eastAsia="Calibri"/>
        </w:rPr>
        <w:t xml:space="preserve">, </w:t>
      </w:r>
      <w:r w:rsidRPr="008567CD">
        <w:rPr>
          <w:rFonts w:eastAsia="Calibri"/>
          <w:i/>
          <w:iCs/>
        </w:rPr>
        <w:t xml:space="preserve">Cambridge </w:t>
      </w:r>
      <w:r w:rsidRPr="008567CD">
        <w:rPr>
          <w:rFonts w:eastAsia="Calibri"/>
          <w:bCs/>
        </w:rPr>
        <w:t>122</w:t>
      </w:r>
      <w:r>
        <w:rPr>
          <w:rFonts w:eastAsia="Calibri"/>
        </w:rPr>
        <w:t xml:space="preserve">: </w:t>
      </w:r>
      <w:r w:rsidRPr="008567CD">
        <w:rPr>
          <w:rFonts w:eastAsia="Calibri"/>
        </w:rPr>
        <w:t>73-89.</w:t>
      </w:r>
    </w:p>
    <w:p w:rsidR="00482AF2" w:rsidRDefault="00482AF2" w:rsidP="00482AF2">
      <w:pPr>
        <w:spacing w:line="360" w:lineRule="auto"/>
        <w:jc w:val="both"/>
        <w:rPr>
          <w:rFonts w:eastAsia="Calibri"/>
          <w:lang w:eastAsia="ja-JP"/>
        </w:rPr>
      </w:pPr>
      <w:r w:rsidRPr="00482AF2">
        <w:rPr>
          <w:rFonts w:eastAsia="Calibri"/>
          <w:lang w:eastAsia="ja-JP"/>
        </w:rPr>
        <w:t xml:space="preserve">Karlen, D. L., P. G. Hunt, and T. A. Matheny. 1996. Fertilizer 15nitrogen recovery by corn, </w:t>
      </w:r>
    </w:p>
    <w:p w:rsidR="00416FD4" w:rsidRDefault="00482AF2" w:rsidP="00416FD4">
      <w:pPr>
        <w:spacing w:line="360" w:lineRule="auto"/>
        <w:ind w:firstLine="720"/>
        <w:jc w:val="both"/>
        <w:rPr>
          <w:rFonts w:eastAsia="Calibri"/>
          <w:i/>
          <w:lang w:eastAsia="ja-JP"/>
        </w:rPr>
      </w:pPr>
      <w:r w:rsidRPr="00482AF2">
        <w:rPr>
          <w:rFonts w:eastAsia="Calibri"/>
          <w:lang w:eastAsia="ja-JP"/>
        </w:rPr>
        <w:t>wheat, and cotton grown with and without pre-plant tillage on Norfolk Loamy sand.</w:t>
      </w:r>
      <w:r>
        <w:rPr>
          <w:rFonts w:eastAsia="Calibri"/>
          <w:i/>
          <w:lang w:eastAsia="ja-JP"/>
        </w:rPr>
        <w:t xml:space="preserve"> </w:t>
      </w:r>
    </w:p>
    <w:p w:rsidR="00482AF2" w:rsidRPr="00D03BD5" w:rsidRDefault="00482AF2" w:rsidP="00416FD4">
      <w:pPr>
        <w:spacing w:line="360" w:lineRule="auto"/>
        <w:ind w:firstLine="720"/>
        <w:jc w:val="both"/>
        <w:rPr>
          <w:rFonts w:eastAsia="Arial Unicode MS"/>
          <w:i/>
        </w:rPr>
      </w:pPr>
      <w:r>
        <w:rPr>
          <w:rFonts w:eastAsia="Calibri"/>
          <w:i/>
          <w:lang w:eastAsia="ja-JP"/>
        </w:rPr>
        <w:t>Crop. Sci. 36: 975-981.</w:t>
      </w:r>
    </w:p>
    <w:p w:rsidR="002F7790" w:rsidRDefault="00D03BD5" w:rsidP="002F7790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>Kramer Th</w:t>
      </w:r>
      <w:r w:rsidR="009C3B35">
        <w:rPr>
          <w:rFonts w:eastAsia="Arial Unicode MS"/>
        </w:rPr>
        <w:t>.</w:t>
      </w:r>
      <w:r>
        <w:rPr>
          <w:rFonts w:eastAsia="Arial Unicode MS"/>
        </w:rPr>
        <w:t xml:space="preserve"> 1979. Environmental and genetic variation for protein content in winter wheat </w:t>
      </w:r>
    </w:p>
    <w:p w:rsidR="00F5287B" w:rsidRPr="005670C3" w:rsidRDefault="00D03BD5" w:rsidP="005670C3">
      <w:pPr>
        <w:spacing w:line="360" w:lineRule="auto"/>
        <w:ind w:firstLine="720"/>
        <w:jc w:val="both"/>
        <w:rPr>
          <w:rFonts w:eastAsia="Arial Unicode MS"/>
          <w:i/>
        </w:rPr>
      </w:pPr>
      <w:r>
        <w:rPr>
          <w:rFonts w:eastAsia="Arial Unicode MS"/>
        </w:rPr>
        <w:t xml:space="preserve">(Tricticum Aestivum L.). </w:t>
      </w:r>
      <w:r w:rsidRPr="00D03BD5">
        <w:rPr>
          <w:rFonts w:eastAsia="Arial Unicode MS"/>
          <w:i/>
        </w:rPr>
        <w:t xml:space="preserve">Euphytica 28: 209-218. </w:t>
      </w:r>
    </w:p>
    <w:p w:rsidR="00334397" w:rsidRDefault="00334397" w:rsidP="00334397">
      <w:pPr>
        <w:spacing w:line="360" w:lineRule="auto"/>
        <w:jc w:val="both"/>
        <w:rPr>
          <w:rFonts w:eastAsia="Arial Unicode MS"/>
          <w:i/>
        </w:rPr>
      </w:pPr>
      <w:r w:rsidRPr="00370E38">
        <w:rPr>
          <w:rFonts w:eastAsia="Arial Unicode MS"/>
        </w:rPr>
        <w:t>Li F., Y. Miao, F. Zhang, Z. Cui, R. Li, X. Chen, H. Zhang, J. Schroder, W.R. Raun, L. Jia</w:t>
      </w:r>
      <w:r>
        <w:rPr>
          <w:rFonts w:eastAsia="Arial Unicode MS"/>
        </w:rPr>
        <w:t>.</w:t>
      </w:r>
      <w:r>
        <w:rPr>
          <w:rFonts w:eastAsia="Arial Unicode MS"/>
          <w:i/>
        </w:rPr>
        <w:t xml:space="preserve"> </w:t>
      </w:r>
    </w:p>
    <w:p w:rsidR="00334397" w:rsidRPr="00F93639" w:rsidRDefault="00334397" w:rsidP="00334397">
      <w:pPr>
        <w:spacing w:line="360" w:lineRule="auto"/>
        <w:ind w:left="720"/>
        <w:jc w:val="both"/>
        <w:rPr>
          <w:rFonts w:eastAsia="Arial Unicode MS"/>
          <w:i/>
        </w:rPr>
      </w:pPr>
      <w:r w:rsidRPr="00370E38">
        <w:rPr>
          <w:rFonts w:eastAsia="Arial Unicode MS"/>
        </w:rPr>
        <w:t>2009</w:t>
      </w:r>
      <w:r>
        <w:rPr>
          <w:rFonts w:eastAsia="Arial Unicode MS"/>
          <w:i/>
        </w:rPr>
        <w:t xml:space="preserve">. </w:t>
      </w:r>
      <w:r w:rsidRPr="00370E38">
        <w:rPr>
          <w:rFonts w:eastAsia="Arial Unicode MS"/>
        </w:rPr>
        <w:t>In- season optical sensing improves Nitrogen-Use Efficiency for winter wheat.</w:t>
      </w:r>
      <w:r>
        <w:rPr>
          <w:rFonts w:eastAsia="Arial Unicode MS"/>
          <w:i/>
        </w:rPr>
        <w:t xml:space="preserve"> Soil Sci. Soc. Am. J. 73: 1566-1574</w:t>
      </w:r>
    </w:p>
    <w:p w:rsidR="005670C3" w:rsidRDefault="005670C3" w:rsidP="00334397">
      <w:pPr>
        <w:spacing w:line="360" w:lineRule="auto"/>
        <w:jc w:val="both"/>
        <w:rPr>
          <w:rFonts w:eastAsia="Calibri"/>
          <w:lang w:eastAsia="ja-JP"/>
        </w:rPr>
      </w:pPr>
    </w:p>
    <w:p w:rsidR="00334397" w:rsidRDefault="00334397" w:rsidP="00334397">
      <w:pPr>
        <w:spacing w:line="360" w:lineRule="auto"/>
        <w:jc w:val="both"/>
        <w:rPr>
          <w:rFonts w:eastAsia="Calibri"/>
          <w:lang w:eastAsia="ja-JP"/>
        </w:rPr>
      </w:pPr>
      <w:r>
        <w:rPr>
          <w:rFonts w:eastAsia="Calibri"/>
          <w:lang w:eastAsia="ja-JP"/>
        </w:rPr>
        <w:t xml:space="preserve">Malhi, S.S., C. A. Grant, A. M Johnston and K. S. Gill. 2001. Nitrogen fertilization management </w:t>
      </w:r>
    </w:p>
    <w:p w:rsidR="00334397" w:rsidRDefault="00334397" w:rsidP="00334397">
      <w:pPr>
        <w:spacing w:line="360" w:lineRule="auto"/>
        <w:ind w:firstLine="720"/>
        <w:jc w:val="both"/>
        <w:rPr>
          <w:rFonts w:eastAsia="Calibri"/>
          <w:i/>
          <w:lang w:eastAsia="ja-JP"/>
        </w:rPr>
      </w:pPr>
      <w:r>
        <w:rPr>
          <w:rFonts w:eastAsia="Calibri"/>
          <w:lang w:eastAsia="ja-JP"/>
        </w:rPr>
        <w:lastRenderedPageBreak/>
        <w:t xml:space="preserve">for no-till cereal production in the Canadian Great Plain: a review. </w:t>
      </w:r>
      <w:r w:rsidRPr="008E6089">
        <w:rPr>
          <w:rFonts w:eastAsia="Calibri"/>
          <w:i/>
          <w:lang w:eastAsia="ja-JP"/>
        </w:rPr>
        <w:t xml:space="preserve">Soil &amp; Tillage </w:t>
      </w:r>
    </w:p>
    <w:p w:rsidR="00334397" w:rsidRPr="00370E38" w:rsidRDefault="00334397" w:rsidP="00334397">
      <w:pPr>
        <w:spacing w:line="360" w:lineRule="auto"/>
        <w:ind w:firstLine="720"/>
        <w:jc w:val="both"/>
        <w:rPr>
          <w:rFonts w:eastAsia="Arial Unicode MS"/>
          <w:i/>
        </w:rPr>
      </w:pPr>
      <w:r w:rsidRPr="008E6089">
        <w:rPr>
          <w:rFonts w:eastAsia="Calibri"/>
          <w:i/>
          <w:lang w:eastAsia="ja-JP"/>
        </w:rPr>
        <w:t>research, 60: 101-122</w:t>
      </w:r>
    </w:p>
    <w:p w:rsidR="005E1213" w:rsidRDefault="005E1213" w:rsidP="005E1213">
      <w:pPr>
        <w:spacing w:line="360" w:lineRule="auto"/>
        <w:jc w:val="both"/>
        <w:rPr>
          <w:rFonts w:eastAsia="Arial Unicode MS"/>
        </w:rPr>
      </w:pPr>
      <w:r w:rsidRPr="005E1213">
        <w:rPr>
          <w:rFonts w:eastAsia="Arial Unicode MS"/>
        </w:rPr>
        <w:t>Mascangi, H. J., Jr., and W. E. Sabbe</w:t>
      </w:r>
      <w:r w:rsidR="00327C51">
        <w:rPr>
          <w:rFonts w:eastAsia="Arial Unicode MS"/>
        </w:rPr>
        <w:t>.</w:t>
      </w:r>
      <w:r w:rsidRPr="005E1213">
        <w:rPr>
          <w:rFonts w:eastAsia="Arial Unicode MS"/>
        </w:rPr>
        <w:t xml:space="preserve"> 1991. Late spring nitrogen application on a poorly drained </w:t>
      </w:r>
    </w:p>
    <w:p w:rsidR="005E1213" w:rsidRDefault="005E1213" w:rsidP="005E1213">
      <w:pPr>
        <w:spacing w:line="360" w:lineRule="auto"/>
        <w:ind w:firstLine="720"/>
        <w:jc w:val="both"/>
        <w:rPr>
          <w:rFonts w:eastAsia="Arial Unicode MS"/>
          <w:i/>
        </w:rPr>
      </w:pPr>
      <w:r w:rsidRPr="005E1213">
        <w:rPr>
          <w:rFonts w:eastAsia="Arial Unicode MS"/>
        </w:rPr>
        <w:t xml:space="preserve">soil. </w:t>
      </w:r>
      <w:r>
        <w:rPr>
          <w:rFonts w:eastAsia="Arial Unicode MS"/>
          <w:i/>
        </w:rPr>
        <w:t>J. Plant Nutr. 14: 1091-1103.</w:t>
      </w:r>
    </w:p>
    <w:p w:rsidR="00334397" w:rsidRDefault="00334397" w:rsidP="00334397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Moll, R.H, E.J Kamprath and W.A Jackson. 1982. Analysis and Interpretation of factors which </w:t>
      </w:r>
    </w:p>
    <w:p w:rsidR="00334397" w:rsidRPr="00202E88" w:rsidRDefault="00334397" w:rsidP="00334397">
      <w:pPr>
        <w:spacing w:line="360" w:lineRule="auto"/>
        <w:ind w:firstLine="720"/>
        <w:jc w:val="both"/>
        <w:rPr>
          <w:rFonts w:eastAsia="Arial Unicode MS"/>
        </w:rPr>
      </w:pPr>
      <w:r>
        <w:rPr>
          <w:rFonts w:eastAsia="Arial Unicode MS"/>
        </w:rPr>
        <w:t xml:space="preserve">contribute to efficiency of Nitrogen Utilization. </w:t>
      </w:r>
      <w:r w:rsidRPr="0020783E">
        <w:rPr>
          <w:rFonts w:eastAsia="Arial Unicode MS"/>
          <w:i/>
        </w:rPr>
        <w:t>Agron J. 74: 562- 564.</w:t>
      </w:r>
    </w:p>
    <w:p w:rsidR="00EF30C0" w:rsidRPr="00EF30C0" w:rsidRDefault="00EF30C0" w:rsidP="00EF30C0">
      <w:pPr>
        <w:autoSpaceDE w:val="0"/>
        <w:autoSpaceDN w:val="0"/>
        <w:adjustRightInd w:val="0"/>
        <w:spacing w:line="360" w:lineRule="auto"/>
        <w:rPr>
          <w:rFonts w:ascii="TimesNewRoman" w:eastAsia="Calibri" w:hAnsi="TimesNewRoman" w:cs="TimesNewRoman"/>
        </w:rPr>
      </w:pPr>
      <w:r w:rsidRPr="00EF30C0">
        <w:rPr>
          <w:rFonts w:ascii="TimesNewRoman" w:eastAsia="Calibri" w:hAnsi="TimesNewRoman" w:cs="TimesNewRoman"/>
        </w:rPr>
        <w:t>Munden</w:t>
      </w:r>
      <w:r w:rsidR="00976801">
        <w:rPr>
          <w:rFonts w:ascii="TimesNewRoman" w:eastAsia="Calibri" w:hAnsi="TimesNewRoman" w:cs="TimesNewRoman"/>
        </w:rPr>
        <w:t>,</w:t>
      </w:r>
      <w:r w:rsidRPr="00EF30C0">
        <w:rPr>
          <w:rFonts w:ascii="TimesNewRoman" w:eastAsia="Calibri" w:hAnsi="TimesNewRoman" w:cs="TimesNewRoman"/>
        </w:rPr>
        <w:t xml:space="preserve"> R.,</w:t>
      </w:r>
      <w:r w:rsidR="00976801">
        <w:rPr>
          <w:rFonts w:ascii="TimesNewRoman" w:eastAsia="Calibri" w:hAnsi="TimesNewRoman" w:cs="TimesNewRoman"/>
        </w:rPr>
        <w:t xml:space="preserve"> </w:t>
      </w:r>
      <w:r w:rsidR="00542194">
        <w:rPr>
          <w:rFonts w:ascii="TimesNewRoman" w:eastAsia="Calibri" w:hAnsi="TimesNewRoman" w:cs="TimesNewRoman"/>
        </w:rPr>
        <w:t xml:space="preserve">P. J. </w:t>
      </w:r>
      <w:r w:rsidR="00976801">
        <w:rPr>
          <w:rFonts w:ascii="TimesNewRoman" w:eastAsia="Calibri" w:hAnsi="TimesNewRoman" w:cs="TimesNewRoman"/>
        </w:rPr>
        <w:t>Curran, and J. A. Catt. 1994.</w:t>
      </w:r>
      <w:r w:rsidRPr="00EF30C0">
        <w:rPr>
          <w:rFonts w:ascii="TimesNewRoman" w:eastAsia="Calibri" w:hAnsi="TimesNewRoman" w:cs="TimesNewRoman"/>
        </w:rPr>
        <w:t xml:space="preserve"> The </w:t>
      </w:r>
      <w:r w:rsidR="00976801">
        <w:rPr>
          <w:rFonts w:ascii="TimesNewRoman" w:eastAsia="Calibri" w:hAnsi="TimesNewRoman" w:cs="TimesNewRoman"/>
        </w:rPr>
        <w:t>r</w:t>
      </w:r>
      <w:r w:rsidRPr="00EF30C0">
        <w:rPr>
          <w:rFonts w:ascii="TimesNewRoman" w:eastAsia="Calibri" w:hAnsi="TimesNewRoman" w:cs="TimesNewRoman"/>
        </w:rPr>
        <w:t xml:space="preserve">elationship </w:t>
      </w:r>
      <w:r w:rsidR="00976801">
        <w:rPr>
          <w:rFonts w:ascii="TimesNewRoman" w:eastAsia="Calibri" w:hAnsi="TimesNewRoman" w:cs="TimesNewRoman"/>
        </w:rPr>
        <w:t>b</w:t>
      </w:r>
      <w:r w:rsidRPr="00EF30C0">
        <w:rPr>
          <w:rFonts w:ascii="TimesNewRoman" w:eastAsia="Calibri" w:hAnsi="TimesNewRoman" w:cs="TimesNewRoman"/>
        </w:rPr>
        <w:t xml:space="preserve">etween </w:t>
      </w:r>
      <w:r w:rsidR="00976801">
        <w:rPr>
          <w:rFonts w:ascii="TimesNewRoman" w:eastAsia="Calibri" w:hAnsi="TimesNewRoman" w:cs="TimesNewRoman"/>
        </w:rPr>
        <w:t>r</w:t>
      </w:r>
      <w:r w:rsidRPr="00EF30C0">
        <w:rPr>
          <w:rFonts w:ascii="TimesNewRoman" w:eastAsia="Calibri" w:hAnsi="TimesNewRoman" w:cs="TimesNewRoman"/>
        </w:rPr>
        <w:t xml:space="preserve">ed </w:t>
      </w:r>
      <w:r w:rsidR="00976801">
        <w:rPr>
          <w:rFonts w:ascii="TimesNewRoman" w:eastAsia="Calibri" w:hAnsi="TimesNewRoman" w:cs="TimesNewRoman"/>
        </w:rPr>
        <w:t>e</w:t>
      </w:r>
      <w:r w:rsidRPr="00EF30C0">
        <w:rPr>
          <w:rFonts w:ascii="TimesNewRoman" w:eastAsia="Calibri" w:hAnsi="TimesNewRoman" w:cs="TimesNewRoman"/>
        </w:rPr>
        <w:t>dge</w:t>
      </w:r>
    </w:p>
    <w:p w:rsidR="00EF30C0" w:rsidRPr="00EF30C0" w:rsidRDefault="00EF30C0" w:rsidP="00976801">
      <w:pPr>
        <w:autoSpaceDE w:val="0"/>
        <w:autoSpaceDN w:val="0"/>
        <w:adjustRightInd w:val="0"/>
        <w:spacing w:line="360" w:lineRule="auto"/>
        <w:ind w:firstLine="720"/>
        <w:rPr>
          <w:rFonts w:ascii="TimesNewRoman" w:eastAsia="Calibri" w:hAnsi="TimesNewRoman" w:cs="TimesNewRoman"/>
        </w:rPr>
      </w:pPr>
      <w:r w:rsidRPr="00EF30C0">
        <w:rPr>
          <w:rFonts w:ascii="TimesNewRoman" w:eastAsia="Calibri" w:hAnsi="TimesNewRoman" w:cs="TimesNewRoman"/>
        </w:rPr>
        <w:t xml:space="preserve">and </w:t>
      </w:r>
      <w:r w:rsidR="00976801">
        <w:rPr>
          <w:rFonts w:ascii="TimesNewRoman" w:eastAsia="Calibri" w:hAnsi="TimesNewRoman" w:cs="TimesNewRoman"/>
        </w:rPr>
        <w:t>c</w:t>
      </w:r>
      <w:r w:rsidRPr="00EF30C0">
        <w:rPr>
          <w:rFonts w:ascii="TimesNewRoman" w:eastAsia="Calibri" w:hAnsi="TimesNewRoman" w:cs="TimesNewRoman"/>
        </w:rPr>
        <w:t xml:space="preserve">hlorophyll </w:t>
      </w:r>
      <w:r w:rsidR="00976801">
        <w:rPr>
          <w:rFonts w:ascii="TimesNewRoman" w:eastAsia="Calibri" w:hAnsi="TimesNewRoman" w:cs="TimesNewRoman"/>
        </w:rPr>
        <w:t>c</w:t>
      </w:r>
      <w:r w:rsidRPr="00EF30C0">
        <w:rPr>
          <w:rFonts w:ascii="TimesNewRoman" w:eastAsia="Calibri" w:hAnsi="TimesNewRoman" w:cs="TimesNewRoman"/>
        </w:rPr>
        <w:t>oncentration in the Broadbalk Winter Wheat Experiment at</w:t>
      </w:r>
    </w:p>
    <w:p w:rsidR="00EF30C0" w:rsidRPr="00976801" w:rsidRDefault="00976801" w:rsidP="00976801">
      <w:pPr>
        <w:spacing w:line="360" w:lineRule="auto"/>
        <w:ind w:firstLine="720"/>
        <w:jc w:val="both"/>
        <w:rPr>
          <w:rFonts w:eastAsia="Arial Unicode MS"/>
          <w:i/>
        </w:rPr>
      </w:pPr>
      <w:r>
        <w:rPr>
          <w:rFonts w:ascii="TimesNewRoman" w:eastAsia="Calibri" w:hAnsi="TimesNewRoman" w:cs="TimesNewRoman"/>
        </w:rPr>
        <w:t>Rothamsted.</w:t>
      </w:r>
      <w:r w:rsidR="00EF30C0" w:rsidRPr="00EF30C0">
        <w:rPr>
          <w:rFonts w:ascii="TimesNewRoman" w:eastAsia="Calibri" w:hAnsi="TimesNewRoman" w:cs="TimesNewRoman"/>
        </w:rPr>
        <w:t xml:space="preserve"> </w:t>
      </w:r>
      <w:r w:rsidR="00EF30C0" w:rsidRPr="00EF30C0">
        <w:rPr>
          <w:rFonts w:ascii="TimesNewRoman,Italic" w:eastAsia="Calibri" w:hAnsi="TimesNewRoman,Italic" w:cs="TimesNewRoman,Italic"/>
          <w:i/>
          <w:iCs/>
        </w:rPr>
        <w:t>International Journal of Remote Sensing</w:t>
      </w:r>
      <w:r>
        <w:rPr>
          <w:rFonts w:ascii="TimesNewRoman" w:eastAsia="Calibri" w:hAnsi="TimesNewRoman" w:cs="TimesNewRoman"/>
        </w:rPr>
        <w:t xml:space="preserve"> </w:t>
      </w:r>
      <w:r w:rsidR="00EF30C0" w:rsidRPr="00976801">
        <w:rPr>
          <w:rFonts w:ascii="TimesNewRoman" w:eastAsia="Calibri" w:hAnsi="TimesNewRoman" w:cs="TimesNewRoman"/>
          <w:i/>
        </w:rPr>
        <w:t>15:705-709.</w:t>
      </w:r>
    </w:p>
    <w:p w:rsidR="002F7790" w:rsidRDefault="00202E88" w:rsidP="002F7790">
      <w:pPr>
        <w:spacing w:line="360" w:lineRule="auto"/>
        <w:jc w:val="both"/>
        <w:rPr>
          <w:rFonts w:eastAsia="Arial Unicode MS"/>
          <w:i/>
        </w:rPr>
      </w:pPr>
      <w:r w:rsidRPr="00202E88">
        <w:rPr>
          <w:rFonts w:eastAsia="Arial Unicode MS"/>
        </w:rPr>
        <w:t>Nielsen</w:t>
      </w:r>
      <w:r w:rsidR="00976801">
        <w:rPr>
          <w:rFonts w:eastAsia="Arial Unicode MS"/>
        </w:rPr>
        <w:t>,</w:t>
      </w:r>
      <w:r w:rsidRPr="00202E88">
        <w:rPr>
          <w:rFonts w:eastAsia="Arial Unicode MS"/>
        </w:rPr>
        <w:t xml:space="preserve"> R. L</w:t>
      </w:r>
      <w:r w:rsidR="00327C51">
        <w:rPr>
          <w:rFonts w:eastAsia="Arial Unicode MS"/>
        </w:rPr>
        <w:t>.</w:t>
      </w:r>
      <w:r w:rsidRPr="00202E88">
        <w:rPr>
          <w:rFonts w:eastAsia="Arial Unicode MS"/>
        </w:rPr>
        <w:t xml:space="preserve"> 2006. N Loss mechanisms and Nitrogen Use Efficiency.</w:t>
      </w:r>
      <w:r>
        <w:rPr>
          <w:rFonts w:eastAsia="Arial Unicode MS"/>
          <w:i/>
        </w:rPr>
        <w:t xml:space="preserve"> Purdue Nitrogen </w:t>
      </w:r>
    </w:p>
    <w:p w:rsidR="00202E88" w:rsidRDefault="00202E88" w:rsidP="002F7790">
      <w:pPr>
        <w:spacing w:line="360" w:lineRule="auto"/>
        <w:ind w:firstLine="720"/>
        <w:jc w:val="both"/>
        <w:rPr>
          <w:rFonts w:eastAsia="Arial Unicode MS"/>
          <w:i/>
        </w:rPr>
      </w:pPr>
      <w:r>
        <w:rPr>
          <w:rFonts w:eastAsia="Arial Unicode MS"/>
          <w:i/>
        </w:rPr>
        <w:t>Management Workshops.</w:t>
      </w:r>
    </w:p>
    <w:p w:rsidR="00416FD4" w:rsidRDefault="00416FD4" w:rsidP="00416FD4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>Olson, R. V., and C. W Swallow</w:t>
      </w:r>
      <w:r w:rsidR="00327C51">
        <w:rPr>
          <w:rFonts w:eastAsia="Arial Unicode MS"/>
        </w:rPr>
        <w:t>.</w:t>
      </w:r>
      <w:r>
        <w:rPr>
          <w:rFonts w:eastAsia="Arial Unicode MS"/>
        </w:rPr>
        <w:t xml:space="preserve"> 1984. Fate of labeled nitrogen fertilizer applied to winter wheat </w:t>
      </w:r>
    </w:p>
    <w:p w:rsidR="00416FD4" w:rsidRDefault="00416FD4" w:rsidP="00416FD4">
      <w:pPr>
        <w:spacing w:line="360" w:lineRule="auto"/>
        <w:ind w:firstLine="720"/>
        <w:jc w:val="both"/>
        <w:rPr>
          <w:rFonts w:eastAsia="Arial Unicode MS"/>
          <w:i/>
        </w:rPr>
      </w:pPr>
      <w:r>
        <w:rPr>
          <w:rFonts w:eastAsia="Arial Unicode MS"/>
        </w:rPr>
        <w:t xml:space="preserve">for five years. </w:t>
      </w:r>
      <w:r w:rsidRPr="00416FD4">
        <w:rPr>
          <w:rFonts w:eastAsia="Arial Unicode MS"/>
          <w:i/>
        </w:rPr>
        <w:t>Soil Sci. Soc. Am. J. 48: 583-586.</w:t>
      </w:r>
    </w:p>
    <w:p w:rsidR="00334397" w:rsidRPr="00334397" w:rsidRDefault="00334397" w:rsidP="00334397">
      <w:pPr>
        <w:autoSpaceDE w:val="0"/>
        <w:autoSpaceDN w:val="0"/>
        <w:adjustRightInd w:val="0"/>
        <w:spacing w:line="360" w:lineRule="auto"/>
        <w:rPr>
          <w:rFonts w:ascii="Times-Roman" w:eastAsia="Calibri" w:hAnsi="Times-Roman" w:cs="Times-Roman"/>
          <w:i/>
        </w:rPr>
      </w:pPr>
      <w:r w:rsidRPr="00334397">
        <w:rPr>
          <w:rFonts w:ascii="Times-Roman" w:eastAsia="Calibri" w:hAnsi="Times-Roman" w:cs="Times-Roman"/>
        </w:rPr>
        <w:t>Peng L</w:t>
      </w:r>
      <w:r>
        <w:rPr>
          <w:rFonts w:ascii="Times-Roman" w:eastAsia="Calibri" w:hAnsi="Times-Roman" w:cs="Times-Roman"/>
        </w:rPr>
        <w:t>.</w:t>
      </w:r>
      <w:r w:rsidRPr="00334397">
        <w:rPr>
          <w:rFonts w:ascii="Times-Roman" w:eastAsia="Calibri" w:hAnsi="Times-Roman" w:cs="Times-Roman"/>
        </w:rPr>
        <w:t xml:space="preserve">, Wan JZ </w:t>
      </w:r>
      <w:r>
        <w:rPr>
          <w:rFonts w:ascii="Times-Roman" w:eastAsia="Calibri" w:hAnsi="Times-Roman" w:cs="Times-Roman"/>
        </w:rPr>
        <w:t xml:space="preserve">and Yu CZ. </w:t>
      </w:r>
      <w:r w:rsidRPr="00334397">
        <w:rPr>
          <w:rFonts w:ascii="Times-Roman" w:eastAsia="Calibri" w:hAnsi="Times-Roman" w:cs="Times-Roman"/>
        </w:rPr>
        <w:t>1995</w:t>
      </w:r>
      <w:r>
        <w:rPr>
          <w:rFonts w:ascii="Times-Roman" w:eastAsia="Calibri" w:hAnsi="Times-Roman" w:cs="Times-Roman"/>
        </w:rPr>
        <w:t>.</w:t>
      </w:r>
      <w:r w:rsidRPr="00334397">
        <w:rPr>
          <w:rFonts w:ascii="Times-Roman" w:eastAsia="Calibri" w:hAnsi="Times-Roman" w:cs="Times-Roman"/>
        </w:rPr>
        <w:t xml:space="preserve"> Nutrient losses in soils on Loess</w:t>
      </w:r>
      <w:r>
        <w:rPr>
          <w:rFonts w:ascii="Times-Roman" w:eastAsia="Calibri" w:hAnsi="Times-Roman" w:cs="Times-Roman"/>
        </w:rPr>
        <w:t xml:space="preserve"> </w:t>
      </w:r>
      <w:r w:rsidRPr="00334397">
        <w:rPr>
          <w:rFonts w:ascii="Times-Roman" w:eastAsia="Calibri" w:hAnsi="Times-Roman" w:cs="Times-Roman"/>
        </w:rPr>
        <w:t xml:space="preserve">Plateau. </w:t>
      </w:r>
      <w:r w:rsidRPr="00334397">
        <w:rPr>
          <w:rFonts w:ascii="Times-Roman" w:eastAsia="Calibri" w:hAnsi="Times-Roman" w:cs="Times-Roman"/>
          <w:i/>
        </w:rPr>
        <w:t>Pedosphere 5: 83–</w:t>
      </w:r>
    </w:p>
    <w:p w:rsidR="00334397" w:rsidRPr="00334397" w:rsidRDefault="00334397" w:rsidP="00334397">
      <w:pPr>
        <w:autoSpaceDE w:val="0"/>
        <w:autoSpaceDN w:val="0"/>
        <w:adjustRightInd w:val="0"/>
        <w:spacing w:line="360" w:lineRule="auto"/>
        <w:ind w:firstLine="720"/>
        <w:rPr>
          <w:rFonts w:ascii="Times-Roman" w:eastAsia="Calibri" w:hAnsi="Times-Roman" w:cs="Times-Roman"/>
          <w:i/>
        </w:rPr>
      </w:pPr>
      <w:r w:rsidRPr="00334397">
        <w:rPr>
          <w:rFonts w:ascii="Times-Roman" w:eastAsia="Calibri" w:hAnsi="Times-Roman" w:cs="Times-Roman"/>
          <w:i/>
        </w:rPr>
        <w:t>92</w:t>
      </w:r>
    </w:p>
    <w:p w:rsidR="00542194" w:rsidRPr="00542194" w:rsidRDefault="00542194" w:rsidP="00542194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542194">
        <w:rPr>
          <w:rFonts w:eastAsia="Calibri"/>
        </w:rPr>
        <w:t>Pinter, P. J., G.</w:t>
      </w:r>
      <w:r>
        <w:rPr>
          <w:rFonts w:eastAsia="Calibri"/>
        </w:rPr>
        <w:t xml:space="preserve"> </w:t>
      </w:r>
      <w:r w:rsidRPr="00542194">
        <w:rPr>
          <w:rFonts w:eastAsia="Calibri"/>
        </w:rPr>
        <w:t>Zipoli,</w:t>
      </w:r>
      <w:r>
        <w:rPr>
          <w:rFonts w:eastAsia="Calibri"/>
        </w:rPr>
        <w:t xml:space="preserve"> G. Maracchi, and R. J. Reginato. 1987. </w:t>
      </w:r>
      <w:r w:rsidRPr="00542194">
        <w:rPr>
          <w:rFonts w:eastAsia="Calibri"/>
        </w:rPr>
        <w:t xml:space="preserve">Influence of </w:t>
      </w:r>
      <w:r>
        <w:rPr>
          <w:rFonts w:eastAsia="Calibri"/>
        </w:rPr>
        <w:t>t</w:t>
      </w:r>
      <w:r w:rsidRPr="00542194">
        <w:rPr>
          <w:rFonts w:eastAsia="Calibri"/>
        </w:rPr>
        <w:t>opography</w:t>
      </w:r>
    </w:p>
    <w:p w:rsidR="00542194" w:rsidRPr="00542194" w:rsidRDefault="00542194" w:rsidP="00542194">
      <w:pPr>
        <w:autoSpaceDE w:val="0"/>
        <w:autoSpaceDN w:val="0"/>
        <w:adjustRightInd w:val="0"/>
        <w:spacing w:line="360" w:lineRule="auto"/>
        <w:ind w:firstLine="720"/>
        <w:rPr>
          <w:rFonts w:eastAsia="Calibri"/>
        </w:rPr>
      </w:pPr>
      <w:r w:rsidRPr="00542194">
        <w:rPr>
          <w:rFonts w:eastAsia="Calibri"/>
        </w:rPr>
        <w:t xml:space="preserve">and </w:t>
      </w:r>
      <w:r>
        <w:rPr>
          <w:rFonts w:eastAsia="Calibri"/>
        </w:rPr>
        <w:t>s</w:t>
      </w:r>
      <w:r w:rsidRPr="00542194">
        <w:rPr>
          <w:rFonts w:eastAsia="Calibri"/>
        </w:rPr>
        <w:t xml:space="preserve">ensor </w:t>
      </w:r>
      <w:r>
        <w:rPr>
          <w:rFonts w:eastAsia="Calibri"/>
        </w:rPr>
        <w:t>v</w:t>
      </w:r>
      <w:r w:rsidRPr="00542194">
        <w:rPr>
          <w:rFonts w:eastAsia="Calibri"/>
        </w:rPr>
        <w:t xml:space="preserve">iew </w:t>
      </w:r>
      <w:r>
        <w:rPr>
          <w:rFonts w:eastAsia="Calibri"/>
        </w:rPr>
        <w:t>a</w:t>
      </w:r>
      <w:r w:rsidRPr="00542194">
        <w:rPr>
          <w:rFonts w:eastAsia="Calibri"/>
        </w:rPr>
        <w:t xml:space="preserve">ngles on NIR/Red </w:t>
      </w:r>
      <w:r>
        <w:rPr>
          <w:rFonts w:eastAsia="Calibri"/>
        </w:rPr>
        <w:t>r</w:t>
      </w:r>
      <w:r w:rsidRPr="00542194">
        <w:rPr>
          <w:rFonts w:eastAsia="Calibri"/>
        </w:rPr>
        <w:t xml:space="preserve">atio and </w:t>
      </w:r>
      <w:r>
        <w:rPr>
          <w:rFonts w:eastAsia="Calibri"/>
        </w:rPr>
        <w:t>g</w:t>
      </w:r>
      <w:r w:rsidRPr="00542194">
        <w:rPr>
          <w:rFonts w:eastAsia="Calibri"/>
        </w:rPr>
        <w:t xml:space="preserve">reenness </w:t>
      </w:r>
      <w:r>
        <w:rPr>
          <w:rFonts w:eastAsia="Calibri"/>
        </w:rPr>
        <w:t>v</w:t>
      </w:r>
      <w:r w:rsidRPr="00542194">
        <w:rPr>
          <w:rFonts w:eastAsia="Calibri"/>
        </w:rPr>
        <w:t>egetation</w:t>
      </w:r>
    </w:p>
    <w:p w:rsidR="00542194" w:rsidRPr="009A09FB" w:rsidRDefault="00542194" w:rsidP="00542194">
      <w:pPr>
        <w:spacing w:line="360" w:lineRule="auto"/>
        <w:ind w:firstLine="720"/>
        <w:jc w:val="both"/>
        <w:rPr>
          <w:rFonts w:eastAsia="Arial Unicode MS"/>
          <w:i/>
        </w:rPr>
      </w:pPr>
      <w:r>
        <w:rPr>
          <w:rFonts w:eastAsia="Calibri"/>
        </w:rPr>
        <w:t xml:space="preserve">indices of Wheat. </w:t>
      </w:r>
      <w:r w:rsidRPr="00542194">
        <w:rPr>
          <w:rFonts w:eastAsia="Calibri"/>
          <w:i/>
          <w:iCs/>
        </w:rPr>
        <w:t>International Journal of Remote Sensing</w:t>
      </w:r>
      <w:r>
        <w:rPr>
          <w:rFonts w:eastAsia="Calibri"/>
        </w:rPr>
        <w:t xml:space="preserve"> </w:t>
      </w:r>
      <w:r w:rsidRPr="009A09FB">
        <w:rPr>
          <w:rFonts w:eastAsia="Calibri"/>
          <w:i/>
        </w:rPr>
        <w:t>8:953-957.</w:t>
      </w:r>
    </w:p>
    <w:p w:rsidR="00327C51" w:rsidRDefault="008D64A6" w:rsidP="002F7790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>Pu, G., P. G. Saffigna, W. M. Strong</w:t>
      </w:r>
      <w:r w:rsidR="00327C51">
        <w:rPr>
          <w:rFonts w:eastAsia="Arial Unicode MS"/>
        </w:rPr>
        <w:t>.</w:t>
      </w:r>
      <w:r>
        <w:rPr>
          <w:rFonts w:eastAsia="Arial Unicode MS"/>
        </w:rPr>
        <w:t xml:space="preserve"> 1999.  Potential for den</w:t>
      </w:r>
      <w:r w:rsidR="00FC1107">
        <w:rPr>
          <w:rFonts w:eastAsia="Arial Unicode MS"/>
        </w:rPr>
        <w:t>i</w:t>
      </w:r>
      <w:r>
        <w:rPr>
          <w:rFonts w:eastAsia="Arial Unicode MS"/>
        </w:rPr>
        <w:t xml:space="preserve">trification is cereal soils of </w:t>
      </w:r>
    </w:p>
    <w:p w:rsidR="008D64A6" w:rsidRPr="00327C51" w:rsidRDefault="008D64A6" w:rsidP="00327C51">
      <w:pPr>
        <w:spacing w:line="360" w:lineRule="auto"/>
        <w:ind w:left="720"/>
        <w:jc w:val="both"/>
        <w:rPr>
          <w:rFonts w:eastAsia="Arial Unicode MS"/>
        </w:rPr>
      </w:pPr>
      <w:r>
        <w:rPr>
          <w:rFonts w:eastAsia="Arial Unicode MS"/>
        </w:rPr>
        <w:t>northern Australia after legume or gras</w:t>
      </w:r>
      <w:r w:rsidR="0020783E">
        <w:rPr>
          <w:rFonts w:eastAsia="Arial Unicode MS"/>
        </w:rPr>
        <w:t>s</w:t>
      </w:r>
      <w:r>
        <w:rPr>
          <w:rFonts w:eastAsia="Arial Unicode MS"/>
        </w:rPr>
        <w:t xml:space="preserve">-legume pasture. </w:t>
      </w:r>
      <w:r w:rsidRPr="0020783E">
        <w:rPr>
          <w:rFonts w:eastAsia="Arial Unicode MS"/>
          <w:i/>
        </w:rPr>
        <w:t xml:space="preserve">Soil Biol. </w:t>
      </w:r>
      <w:r w:rsidR="0020783E" w:rsidRPr="0020783E">
        <w:rPr>
          <w:rFonts w:eastAsia="Arial Unicode MS"/>
          <w:i/>
        </w:rPr>
        <w:t>a</w:t>
      </w:r>
      <w:r w:rsidRPr="0020783E">
        <w:rPr>
          <w:rFonts w:eastAsia="Arial Unicode MS"/>
          <w:i/>
        </w:rPr>
        <w:t>nd Biochemistry</w:t>
      </w:r>
      <w:r w:rsidR="0020783E" w:rsidRPr="0020783E">
        <w:rPr>
          <w:rFonts w:eastAsia="Arial Unicode MS"/>
          <w:i/>
        </w:rPr>
        <w:t xml:space="preserve"> 31: 667-675</w:t>
      </w:r>
    </w:p>
    <w:p w:rsidR="002F7790" w:rsidRDefault="00C83F15" w:rsidP="002F7790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>Raun</w:t>
      </w:r>
      <w:r w:rsidR="00976801">
        <w:rPr>
          <w:rFonts w:eastAsia="Arial Unicode MS"/>
        </w:rPr>
        <w:t>,</w:t>
      </w:r>
      <w:r>
        <w:rPr>
          <w:rFonts w:eastAsia="Arial Unicode MS"/>
        </w:rPr>
        <w:t xml:space="preserve"> W. R and G.V Johnson</w:t>
      </w:r>
      <w:r w:rsidR="00327C51">
        <w:rPr>
          <w:rFonts w:eastAsia="Arial Unicode MS"/>
        </w:rPr>
        <w:t>.</w:t>
      </w:r>
      <w:r>
        <w:rPr>
          <w:rFonts w:eastAsia="Arial Unicode MS"/>
        </w:rPr>
        <w:t xml:space="preserve"> 1999. Review and interpretation Improving Nitrogen Use </w:t>
      </w:r>
    </w:p>
    <w:p w:rsidR="00C83F15" w:rsidRDefault="00C83F15" w:rsidP="002F7790">
      <w:pPr>
        <w:spacing w:line="360" w:lineRule="auto"/>
        <w:ind w:firstLine="720"/>
        <w:jc w:val="both"/>
        <w:rPr>
          <w:rFonts w:eastAsia="Arial Unicode MS"/>
          <w:i/>
        </w:rPr>
      </w:pPr>
      <w:r>
        <w:rPr>
          <w:rFonts w:eastAsia="Arial Unicode MS"/>
        </w:rPr>
        <w:t xml:space="preserve">Efficiency for Cereal Production. </w:t>
      </w:r>
      <w:r w:rsidRPr="00A3141D">
        <w:rPr>
          <w:rFonts w:eastAsia="Arial Unicode MS"/>
          <w:i/>
        </w:rPr>
        <w:t>Agron J. 91: 357-363.</w:t>
      </w:r>
    </w:p>
    <w:p w:rsidR="002F7790" w:rsidRDefault="00663421" w:rsidP="002F7790">
      <w:pPr>
        <w:spacing w:line="360" w:lineRule="auto"/>
        <w:jc w:val="both"/>
        <w:rPr>
          <w:rFonts w:eastAsia="Arial Unicode MS"/>
        </w:rPr>
      </w:pPr>
      <w:r w:rsidRPr="00663421">
        <w:rPr>
          <w:rFonts w:eastAsia="Arial Unicode MS"/>
        </w:rPr>
        <w:t>Raun</w:t>
      </w:r>
      <w:r w:rsidR="00976801">
        <w:rPr>
          <w:rFonts w:eastAsia="Arial Unicode MS"/>
        </w:rPr>
        <w:t>,</w:t>
      </w:r>
      <w:r w:rsidRPr="00663421">
        <w:rPr>
          <w:rFonts w:eastAsia="Arial Unicode MS"/>
        </w:rPr>
        <w:t xml:space="preserve"> W. R</w:t>
      </w:r>
      <w:r w:rsidR="00976801">
        <w:rPr>
          <w:rFonts w:eastAsia="Arial Unicode MS"/>
        </w:rPr>
        <w:t>.</w:t>
      </w:r>
      <w:r w:rsidRPr="00663421">
        <w:rPr>
          <w:rFonts w:eastAsia="Arial Unicode MS"/>
        </w:rPr>
        <w:t xml:space="preserve">, G. V.  Johnson, M. L. Stone, J. B. Solie, E. V. Lukina, W. E. Thomason and J. S. </w:t>
      </w:r>
    </w:p>
    <w:p w:rsidR="00663421" w:rsidRDefault="00663421" w:rsidP="002F7790">
      <w:pPr>
        <w:spacing w:line="360" w:lineRule="auto"/>
        <w:ind w:left="720"/>
        <w:jc w:val="both"/>
        <w:rPr>
          <w:rFonts w:eastAsia="Arial Unicode MS"/>
          <w:i/>
        </w:rPr>
      </w:pPr>
      <w:r w:rsidRPr="00663421">
        <w:rPr>
          <w:rFonts w:eastAsia="Arial Unicode MS"/>
        </w:rPr>
        <w:t>Schepers</w:t>
      </w:r>
      <w:r w:rsidR="00327C51">
        <w:rPr>
          <w:rFonts w:eastAsia="Arial Unicode MS"/>
        </w:rPr>
        <w:t>.</w:t>
      </w:r>
      <w:r w:rsidRPr="00663421">
        <w:rPr>
          <w:rFonts w:eastAsia="Arial Unicode MS"/>
        </w:rPr>
        <w:t xml:space="preserve"> 2001</w:t>
      </w:r>
      <w:r>
        <w:rPr>
          <w:rFonts w:eastAsia="Arial Unicode MS"/>
          <w:i/>
        </w:rPr>
        <w:t xml:space="preserve">. </w:t>
      </w:r>
      <w:r w:rsidRPr="00663421">
        <w:rPr>
          <w:rFonts w:eastAsia="Arial Unicode MS"/>
        </w:rPr>
        <w:t>In- season prediction of potential grain yield in winter wheat using canopy reflectance.</w:t>
      </w:r>
      <w:r>
        <w:rPr>
          <w:rFonts w:eastAsia="Arial Unicode MS"/>
          <w:i/>
        </w:rPr>
        <w:t xml:space="preserve"> Agron. J. 93: 131-138 </w:t>
      </w:r>
    </w:p>
    <w:p w:rsidR="002F7790" w:rsidRDefault="00620DB0" w:rsidP="002F7790">
      <w:pPr>
        <w:spacing w:line="360" w:lineRule="auto"/>
        <w:jc w:val="both"/>
        <w:rPr>
          <w:rFonts w:eastAsia="Arial Unicode MS"/>
        </w:rPr>
      </w:pPr>
      <w:r w:rsidRPr="00620DB0">
        <w:rPr>
          <w:rFonts w:eastAsia="Arial Unicode MS"/>
        </w:rPr>
        <w:t xml:space="preserve">Raun W. R., J. B. Solie, G.V. Johson, M.L. Stone, R. W. Mullen, K. W. Freeman, W. E. </w:t>
      </w:r>
    </w:p>
    <w:p w:rsidR="00F5287B" w:rsidRPr="0010186A" w:rsidRDefault="00620DB0" w:rsidP="0010186A">
      <w:pPr>
        <w:spacing w:line="360" w:lineRule="auto"/>
        <w:ind w:left="720"/>
        <w:jc w:val="both"/>
        <w:rPr>
          <w:rFonts w:eastAsia="Arial Unicode MS"/>
          <w:i/>
        </w:rPr>
      </w:pPr>
      <w:r w:rsidRPr="00620DB0">
        <w:rPr>
          <w:rFonts w:eastAsia="Arial Unicode MS"/>
        </w:rPr>
        <w:t>Thomason and E. V. Lukina</w:t>
      </w:r>
      <w:r w:rsidR="00327C51">
        <w:rPr>
          <w:rFonts w:eastAsia="Arial Unicode MS"/>
        </w:rPr>
        <w:t>.</w:t>
      </w:r>
      <w:r w:rsidRPr="00620DB0">
        <w:rPr>
          <w:rFonts w:eastAsia="Arial Unicode MS"/>
        </w:rPr>
        <w:t xml:space="preserve"> 2002. Improving Nitrogen Use Efficiency in cereal grain production with optical sensing and variable rate application</w:t>
      </w:r>
      <w:r>
        <w:rPr>
          <w:rFonts w:eastAsia="Arial Unicode MS"/>
          <w:i/>
        </w:rPr>
        <w:t>. Agron. J. 94: 815-820.</w:t>
      </w:r>
    </w:p>
    <w:p w:rsidR="005670C3" w:rsidRDefault="005670C3" w:rsidP="002F7790">
      <w:pPr>
        <w:spacing w:line="360" w:lineRule="auto"/>
        <w:jc w:val="both"/>
        <w:rPr>
          <w:rFonts w:eastAsia="Arial Unicode MS"/>
        </w:rPr>
      </w:pPr>
    </w:p>
    <w:p w:rsidR="002F7790" w:rsidRDefault="00C83F15" w:rsidP="002F7790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 xml:space="preserve">Raun W. R, J.B. Solie, M. L. Stone, K.L. Martin, K. W Freeman, R. W. Mullen, H. Zhang, J.S. </w:t>
      </w:r>
    </w:p>
    <w:p w:rsidR="00C83F15" w:rsidRDefault="00C83F15" w:rsidP="002F7790">
      <w:pPr>
        <w:spacing w:line="360" w:lineRule="auto"/>
        <w:ind w:left="720"/>
        <w:jc w:val="both"/>
        <w:rPr>
          <w:rFonts w:eastAsia="Arial Unicode MS"/>
          <w:i/>
        </w:rPr>
      </w:pPr>
      <w:r>
        <w:rPr>
          <w:rFonts w:eastAsia="Arial Unicode MS"/>
        </w:rPr>
        <w:lastRenderedPageBreak/>
        <w:t>Schepers and G.V.  Johnson</w:t>
      </w:r>
      <w:r w:rsidR="00327C51">
        <w:rPr>
          <w:rFonts w:eastAsia="Arial Unicode MS"/>
        </w:rPr>
        <w:t>.</w:t>
      </w:r>
      <w:r>
        <w:rPr>
          <w:rFonts w:eastAsia="Arial Unicode MS"/>
        </w:rPr>
        <w:t xml:space="preserve"> 2005. Optical Sensor- Based Algorithm for Crop Nitrogen Fertilization. </w:t>
      </w:r>
      <w:r w:rsidRPr="00A3141D">
        <w:rPr>
          <w:rFonts w:eastAsia="Arial Unicode MS"/>
          <w:i/>
        </w:rPr>
        <w:t>Communications in Soil Science and Plant Analysis 36: 2759-2781.</w:t>
      </w:r>
    </w:p>
    <w:p w:rsidR="00CF7927" w:rsidRDefault="00416FD4" w:rsidP="00416FD4">
      <w:pPr>
        <w:spacing w:line="360" w:lineRule="auto"/>
        <w:jc w:val="both"/>
        <w:rPr>
          <w:rFonts w:eastAsia="Arial Unicode MS"/>
        </w:rPr>
      </w:pPr>
      <w:r w:rsidRPr="00416FD4">
        <w:rPr>
          <w:rFonts w:eastAsia="Arial Unicode MS"/>
        </w:rPr>
        <w:t>Sanchez, C. A., and A. M. Blackmer</w:t>
      </w:r>
      <w:r w:rsidR="00327C51">
        <w:rPr>
          <w:rFonts w:eastAsia="Arial Unicode MS"/>
        </w:rPr>
        <w:t>.</w:t>
      </w:r>
      <w:r w:rsidRPr="00416FD4">
        <w:rPr>
          <w:rFonts w:eastAsia="Arial Unicode MS"/>
        </w:rPr>
        <w:t xml:space="preserve"> 1988.</w:t>
      </w:r>
      <w:r>
        <w:rPr>
          <w:rFonts w:eastAsia="Arial Unicode MS"/>
          <w:i/>
        </w:rPr>
        <w:t xml:space="preserve"> </w:t>
      </w:r>
      <w:r w:rsidRPr="00CF7927">
        <w:rPr>
          <w:rFonts w:eastAsia="Arial Unicode MS"/>
        </w:rPr>
        <w:t>Recovery of anhydrous ammonia- derived nitrogen-</w:t>
      </w:r>
    </w:p>
    <w:p w:rsidR="00416FD4" w:rsidRDefault="00416FD4" w:rsidP="00CF7927">
      <w:pPr>
        <w:spacing w:line="360" w:lineRule="auto"/>
        <w:ind w:firstLine="720"/>
        <w:jc w:val="both"/>
        <w:rPr>
          <w:rFonts w:eastAsia="Arial Unicode MS"/>
          <w:i/>
        </w:rPr>
      </w:pPr>
      <w:r w:rsidRPr="00CF7927">
        <w:rPr>
          <w:rFonts w:eastAsia="Arial Unicode MS"/>
        </w:rPr>
        <w:t xml:space="preserve">15 during three years of corn production in Iowa. </w:t>
      </w:r>
      <w:r>
        <w:rPr>
          <w:rFonts w:eastAsia="Arial Unicode MS"/>
          <w:i/>
        </w:rPr>
        <w:t>Agron. J. 80: 102-108.</w:t>
      </w:r>
    </w:p>
    <w:p w:rsidR="0091160E" w:rsidRDefault="0091160E" w:rsidP="0091160E">
      <w:pPr>
        <w:pStyle w:val="Bibliography"/>
        <w:spacing w:before="120" w:line="360" w:lineRule="auto"/>
        <w:rPr>
          <w:rFonts w:ascii="Times New Roman" w:hAnsi="Times New Roman"/>
          <w:noProof/>
        </w:rPr>
      </w:pPr>
      <w:r w:rsidRPr="0091160E">
        <w:rPr>
          <w:rFonts w:ascii="Times New Roman" w:hAnsi="Times New Roman"/>
          <w:noProof/>
        </w:rPr>
        <w:t xml:space="preserve">SAS Institute. 2003. </w:t>
      </w:r>
      <w:r w:rsidRPr="0091160E">
        <w:rPr>
          <w:rFonts w:ascii="Times New Roman" w:hAnsi="Times New Roman"/>
          <w:iCs/>
          <w:noProof/>
        </w:rPr>
        <w:t xml:space="preserve">SAS/STAT User’s Guide: Release 9.1 ed. SAS Inst., </w:t>
      </w:r>
      <w:r w:rsidRPr="0091160E">
        <w:rPr>
          <w:rFonts w:ascii="Times New Roman" w:hAnsi="Times New Roman"/>
          <w:noProof/>
        </w:rPr>
        <w:t xml:space="preserve">Cary, NC. </w:t>
      </w:r>
    </w:p>
    <w:p w:rsidR="0091160E" w:rsidRDefault="00E9740E" w:rsidP="00F5287B">
      <w:pPr>
        <w:pStyle w:val="Bibliography"/>
        <w:spacing w:line="360" w:lineRule="auto"/>
        <w:rPr>
          <w:rFonts w:ascii="Times New Roman" w:eastAsia="Arial Unicode MS" w:hAnsi="Times New Roman"/>
        </w:rPr>
      </w:pPr>
      <w:r w:rsidRPr="0091160E">
        <w:rPr>
          <w:rFonts w:ascii="Times New Roman" w:eastAsia="Arial Unicode MS" w:hAnsi="Times New Roman"/>
        </w:rPr>
        <w:t xml:space="preserve">Schepers, J. S., D.D. Francis, and M.T. Thompson. 1989. Simultaneous determination of </w:t>
      </w:r>
    </w:p>
    <w:p w:rsidR="0091160E" w:rsidRDefault="00E9740E" w:rsidP="00F5287B">
      <w:pPr>
        <w:pStyle w:val="Bibliography"/>
        <w:spacing w:line="360" w:lineRule="auto"/>
        <w:ind w:left="720"/>
        <w:rPr>
          <w:rFonts w:ascii="Times New Roman" w:eastAsia="Arial Unicode MS" w:hAnsi="Times New Roman"/>
          <w:i/>
        </w:rPr>
      </w:pPr>
      <w:r w:rsidRPr="0091160E">
        <w:rPr>
          <w:rFonts w:ascii="Times New Roman" w:eastAsia="Arial Unicode MS" w:hAnsi="Times New Roman"/>
        </w:rPr>
        <w:t xml:space="preserve">total C, total N and 15N on soil and plant material. </w:t>
      </w:r>
      <w:r w:rsidRPr="0091160E">
        <w:rPr>
          <w:rFonts w:ascii="Times New Roman" w:eastAsia="Arial Unicode MS" w:hAnsi="Times New Roman"/>
          <w:i/>
        </w:rPr>
        <w:t>Commun. Soil Sci. Plant Anal. 20: 949-959.</w:t>
      </w:r>
    </w:p>
    <w:p w:rsidR="00BC0E78" w:rsidRPr="00BC0E78" w:rsidRDefault="00BC0E78" w:rsidP="00BC0E78">
      <w:pPr>
        <w:spacing w:line="360" w:lineRule="auto"/>
        <w:rPr>
          <w:rFonts w:eastAsia="Arial Unicode MS"/>
          <w:i/>
          <w:lang w:eastAsia="ja-JP"/>
        </w:rPr>
      </w:pPr>
      <w:r>
        <w:rPr>
          <w:rFonts w:eastAsia="Arial Unicode MS"/>
          <w:lang w:eastAsia="ja-JP"/>
        </w:rPr>
        <w:t xml:space="preserve">Shewry P. R. 2007. Improving the protein content and compostion of cereal grain. </w:t>
      </w:r>
      <w:r w:rsidRPr="00BC0E78">
        <w:rPr>
          <w:rFonts w:eastAsia="Arial Unicode MS"/>
          <w:i/>
          <w:lang w:eastAsia="ja-JP"/>
        </w:rPr>
        <w:t xml:space="preserve">Journal of </w:t>
      </w:r>
    </w:p>
    <w:p w:rsidR="00BC0E78" w:rsidRPr="00BC0E78" w:rsidRDefault="00BC0E78" w:rsidP="00BC0E78">
      <w:pPr>
        <w:spacing w:line="360" w:lineRule="auto"/>
        <w:ind w:firstLine="720"/>
        <w:rPr>
          <w:rFonts w:eastAsia="Arial Unicode MS"/>
          <w:i/>
          <w:lang w:eastAsia="ja-JP"/>
        </w:rPr>
      </w:pPr>
      <w:r w:rsidRPr="00BC0E78">
        <w:rPr>
          <w:rFonts w:eastAsia="Arial Unicode MS"/>
          <w:i/>
          <w:lang w:eastAsia="ja-JP"/>
        </w:rPr>
        <w:t>Cereal Science 46: 239-250.</w:t>
      </w:r>
    </w:p>
    <w:p w:rsidR="002F7790" w:rsidRPr="0091160E" w:rsidRDefault="007C1AA8" w:rsidP="00F5287B">
      <w:pPr>
        <w:pStyle w:val="Bibliography"/>
        <w:spacing w:line="360" w:lineRule="auto"/>
        <w:rPr>
          <w:rFonts w:ascii="Times New Roman" w:eastAsia="Arial Unicode MS" w:hAnsi="Times New Roman"/>
          <w:i/>
        </w:rPr>
      </w:pPr>
      <w:r w:rsidRPr="0091160E">
        <w:rPr>
          <w:rFonts w:ascii="Times New Roman" w:eastAsia="Arial Unicode MS" w:hAnsi="Times New Roman"/>
        </w:rPr>
        <w:t>Sieling K., H. Schroder, M. Finck, H. Hanus</w:t>
      </w:r>
      <w:r w:rsidR="00340116" w:rsidRPr="0091160E">
        <w:rPr>
          <w:rFonts w:ascii="Times New Roman" w:eastAsia="Arial Unicode MS" w:hAnsi="Times New Roman"/>
        </w:rPr>
        <w:t>.</w:t>
      </w:r>
      <w:r w:rsidRPr="0091160E">
        <w:rPr>
          <w:rFonts w:ascii="Times New Roman" w:eastAsia="Arial Unicode MS" w:hAnsi="Times New Roman"/>
        </w:rPr>
        <w:t xml:space="preserve"> 1998</w:t>
      </w:r>
      <w:r w:rsidRPr="0091160E">
        <w:rPr>
          <w:rFonts w:ascii="Times New Roman" w:eastAsia="Arial Unicode MS" w:hAnsi="Times New Roman"/>
          <w:i/>
        </w:rPr>
        <w:t xml:space="preserve">. </w:t>
      </w:r>
      <w:r w:rsidRPr="0091160E">
        <w:rPr>
          <w:rFonts w:ascii="Times New Roman" w:eastAsia="Arial Unicode MS" w:hAnsi="Times New Roman"/>
        </w:rPr>
        <w:t xml:space="preserve">Yield, N uptake, and apparent N-use </w:t>
      </w:r>
    </w:p>
    <w:p w:rsidR="007C1AA8" w:rsidRDefault="007C1AA8" w:rsidP="00F5287B">
      <w:pPr>
        <w:spacing w:line="360" w:lineRule="auto"/>
        <w:ind w:left="720"/>
        <w:jc w:val="both"/>
        <w:rPr>
          <w:rFonts w:eastAsia="Arial Unicode MS"/>
          <w:i/>
        </w:rPr>
      </w:pPr>
      <w:r w:rsidRPr="00EA5E37">
        <w:rPr>
          <w:rFonts w:eastAsia="Arial Unicode MS"/>
        </w:rPr>
        <w:t>efficiency of winter wheat and winter barley grown in different cropping systems.</w:t>
      </w:r>
      <w:r>
        <w:rPr>
          <w:rFonts w:eastAsia="Arial Unicode MS"/>
          <w:i/>
        </w:rPr>
        <w:t xml:space="preserve"> Journal of Agricultural Science, Cam</w:t>
      </w:r>
      <w:r w:rsidR="00EA5E37">
        <w:rPr>
          <w:rFonts w:eastAsia="Arial Unicode MS"/>
          <w:i/>
        </w:rPr>
        <w:t>bridge 131: 375-387</w:t>
      </w:r>
    </w:p>
    <w:p w:rsidR="005A48BB" w:rsidRPr="0010186A" w:rsidRDefault="005A48BB" w:rsidP="005A48BB">
      <w:pPr>
        <w:spacing w:line="360" w:lineRule="auto"/>
        <w:jc w:val="both"/>
        <w:rPr>
          <w:rFonts w:eastAsia="Arial Unicode MS"/>
        </w:rPr>
      </w:pPr>
      <w:r w:rsidRPr="0010186A">
        <w:rPr>
          <w:rFonts w:eastAsia="Arial Unicode MS"/>
        </w:rPr>
        <w:t xml:space="preserve">Stark J.,E. Souzza, B. Brown and J. Windes 2001. Irrigation and nitrogen management systems </w:t>
      </w:r>
    </w:p>
    <w:p w:rsidR="005A48BB" w:rsidRPr="00BC0E78" w:rsidRDefault="005A48BB" w:rsidP="005A48BB">
      <w:pPr>
        <w:spacing w:line="360" w:lineRule="auto"/>
        <w:ind w:firstLine="720"/>
        <w:jc w:val="both"/>
        <w:rPr>
          <w:rFonts w:eastAsia="Arial Unicode MS"/>
        </w:rPr>
      </w:pPr>
      <w:r w:rsidRPr="0010186A">
        <w:rPr>
          <w:rFonts w:eastAsia="Arial Unicode MS"/>
        </w:rPr>
        <w:t>for enhancing hard spring wheat protein</w:t>
      </w:r>
      <w:r w:rsidRPr="00BC0E78">
        <w:rPr>
          <w:rFonts w:eastAsia="Arial Unicode MS"/>
        </w:rPr>
        <w:t xml:space="preserve">. American Society of Agronomy Annual </w:t>
      </w:r>
    </w:p>
    <w:p w:rsidR="005A48BB" w:rsidRPr="0010186A" w:rsidRDefault="0010186A" w:rsidP="005A48BB">
      <w:pPr>
        <w:spacing w:line="360" w:lineRule="auto"/>
        <w:ind w:firstLine="720"/>
        <w:jc w:val="both"/>
        <w:rPr>
          <w:rFonts w:eastAsia="Arial Unicode MS"/>
          <w:i/>
        </w:rPr>
      </w:pPr>
      <w:r w:rsidRPr="00BC0E78">
        <w:rPr>
          <w:rFonts w:eastAsia="Arial Unicode MS"/>
        </w:rPr>
        <w:t xml:space="preserve">Meetings. Charlotte, North </w:t>
      </w:r>
      <w:r w:rsidR="005A48BB" w:rsidRPr="00BC0E78">
        <w:rPr>
          <w:rFonts w:eastAsia="Arial Unicode MS"/>
        </w:rPr>
        <w:t>Carolina</w:t>
      </w:r>
      <w:r w:rsidRPr="00BC0E78">
        <w:rPr>
          <w:rFonts w:eastAsia="Arial Unicode MS"/>
        </w:rPr>
        <w:t>. Available at http:</w:t>
      </w:r>
      <w:r w:rsidRPr="0010186A">
        <w:t xml:space="preserve"> </w:t>
      </w:r>
      <w:hyperlink r:id="rId15" w:tgtFrame="_blank" w:history="1">
        <w:r w:rsidRPr="0010186A">
          <w:rPr>
            <w:rStyle w:val="Hyperlink"/>
            <w:color w:val="auto"/>
          </w:rPr>
          <w:t>http://www.cals.uidaho.edu/swidaho/Nutrient%20Management/ASA%20protein%20presentatns/2001ASAStark1/sld001.htm</w:t>
        </w:r>
      </w:hyperlink>
    </w:p>
    <w:p w:rsidR="002F7790" w:rsidRDefault="00C32DA8" w:rsidP="002F7790">
      <w:pPr>
        <w:spacing w:line="360" w:lineRule="auto"/>
        <w:jc w:val="both"/>
        <w:rPr>
          <w:rFonts w:eastAsia="Arial Unicode MS"/>
        </w:rPr>
      </w:pPr>
      <w:r w:rsidRPr="00C32DA8">
        <w:rPr>
          <w:rFonts w:eastAsia="Arial Unicode MS"/>
        </w:rPr>
        <w:t>Stone M. L, J.B Solie, W.R Raun, R.W Whitney, S.L Taylor, J.D. Ringer</w:t>
      </w:r>
      <w:r w:rsidR="00340116">
        <w:rPr>
          <w:rFonts w:eastAsia="Arial Unicode MS"/>
        </w:rPr>
        <w:t>.</w:t>
      </w:r>
      <w:r w:rsidRPr="00C32DA8">
        <w:rPr>
          <w:rFonts w:eastAsia="Arial Unicode MS"/>
        </w:rPr>
        <w:t xml:space="preserve"> 1996</w:t>
      </w:r>
      <w:r>
        <w:rPr>
          <w:rFonts w:eastAsia="Arial Unicode MS"/>
          <w:i/>
        </w:rPr>
        <w:t xml:space="preserve">. </w:t>
      </w:r>
      <w:r w:rsidRPr="00C32DA8">
        <w:rPr>
          <w:rFonts w:eastAsia="Arial Unicode MS"/>
        </w:rPr>
        <w:t xml:space="preserve">Use of spectral </w:t>
      </w:r>
    </w:p>
    <w:p w:rsidR="00C32DA8" w:rsidRDefault="00C32DA8" w:rsidP="002F7790">
      <w:pPr>
        <w:spacing w:line="360" w:lineRule="auto"/>
        <w:ind w:left="720"/>
        <w:jc w:val="both"/>
        <w:rPr>
          <w:rFonts w:eastAsia="Arial Unicode MS"/>
          <w:i/>
        </w:rPr>
      </w:pPr>
      <w:r w:rsidRPr="00C32DA8">
        <w:rPr>
          <w:rFonts w:eastAsia="Arial Unicode MS"/>
        </w:rPr>
        <w:t>for correcting in- season fertilizer nitrogen deficiencies in winter wheat</w:t>
      </w:r>
      <w:r>
        <w:rPr>
          <w:rFonts w:eastAsia="Arial Unicode MS"/>
          <w:i/>
        </w:rPr>
        <w:t>. Transactions of the ASAE. 39: 1623-1631.</w:t>
      </w:r>
    </w:p>
    <w:p w:rsidR="00F56CFD" w:rsidRDefault="00C658ED" w:rsidP="00037938">
      <w:pPr>
        <w:spacing w:line="360" w:lineRule="auto"/>
        <w:jc w:val="both"/>
        <w:rPr>
          <w:rFonts w:eastAsia="Arial Unicode MS"/>
        </w:rPr>
      </w:pPr>
      <w:r>
        <w:rPr>
          <w:rFonts w:eastAsia="Arial Unicode MS"/>
        </w:rPr>
        <w:t>Stutte</w:t>
      </w:r>
      <w:r w:rsidR="00F56CFD">
        <w:rPr>
          <w:rFonts w:eastAsia="Arial Unicode MS"/>
        </w:rPr>
        <w:t xml:space="preserve">, </w:t>
      </w:r>
      <w:r>
        <w:rPr>
          <w:rFonts w:eastAsia="Arial Unicode MS"/>
        </w:rPr>
        <w:t xml:space="preserve"> </w:t>
      </w:r>
      <w:r w:rsidR="00037938" w:rsidRPr="00037938">
        <w:rPr>
          <w:rFonts w:eastAsia="Arial Unicode MS"/>
        </w:rPr>
        <w:t>C. A. and R. T Weiland</w:t>
      </w:r>
      <w:r w:rsidR="00340116">
        <w:rPr>
          <w:rFonts w:eastAsia="Arial Unicode MS"/>
        </w:rPr>
        <w:t>.</w:t>
      </w:r>
      <w:r w:rsidR="00037938" w:rsidRPr="00037938">
        <w:rPr>
          <w:rFonts w:eastAsia="Arial Unicode MS"/>
        </w:rPr>
        <w:t xml:space="preserve"> 1978.</w:t>
      </w:r>
      <w:r w:rsidR="00037938">
        <w:rPr>
          <w:rFonts w:eastAsia="Arial Unicode MS"/>
          <w:i/>
        </w:rPr>
        <w:t xml:space="preserve"> </w:t>
      </w:r>
      <w:r w:rsidR="00037938" w:rsidRPr="00037938">
        <w:rPr>
          <w:rFonts w:eastAsia="Arial Unicode MS"/>
        </w:rPr>
        <w:t xml:space="preserve">Gaseous nitrogen loss and transpiration of several crop </w:t>
      </w:r>
    </w:p>
    <w:p w:rsidR="00037938" w:rsidRPr="00F56CFD" w:rsidRDefault="00037938" w:rsidP="00F56CFD">
      <w:pPr>
        <w:spacing w:line="360" w:lineRule="auto"/>
        <w:ind w:firstLine="720"/>
        <w:jc w:val="both"/>
        <w:rPr>
          <w:rFonts w:eastAsia="Arial Unicode MS"/>
        </w:rPr>
      </w:pPr>
      <w:r w:rsidRPr="00037938">
        <w:rPr>
          <w:rFonts w:eastAsia="Arial Unicode MS"/>
        </w:rPr>
        <w:t>and weed species.</w:t>
      </w:r>
      <w:r>
        <w:rPr>
          <w:rFonts w:eastAsia="Arial Unicode MS"/>
          <w:i/>
        </w:rPr>
        <w:t xml:space="preserve"> Crop Science 18: 887-889</w:t>
      </w:r>
    </w:p>
    <w:p w:rsidR="00F874ED" w:rsidRPr="00F874ED" w:rsidRDefault="00F874ED" w:rsidP="00F874ED">
      <w:pPr>
        <w:spacing w:line="360" w:lineRule="auto"/>
        <w:jc w:val="both"/>
        <w:rPr>
          <w:rFonts w:eastAsia="Arial Unicode MS"/>
        </w:rPr>
      </w:pPr>
      <w:r w:rsidRPr="00F874ED">
        <w:rPr>
          <w:rFonts w:eastAsia="Arial Unicode MS"/>
        </w:rPr>
        <w:t>Terman, G. L., R. E. Ramig, A. F. Dreier and R. A. Olson</w:t>
      </w:r>
      <w:r w:rsidR="00340116">
        <w:rPr>
          <w:rFonts w:eastAsia="Arial Unicode MS"/>
        </w:rPr>
        <w:t>.</w:t>
      </w:r>
      <w:r w:rsidRPr="00F874ED">
        <w:rPr>
          <w:rFonts w:eastAsia="Arial Unicode MS"/>
        </w:rPr>
        <w:t xml:space="preserve"> 1969. Yield- protein relationships in </w:t>
      </w:r>
    </w:p>
    <w:p w:rsidR="00F874ED" w:rsidRDefault="00F874ED" w:rsidP="00F874ED">
      <w:pPr>
        <w:spacing w:line="360" w:lineRule="auto"/>
        <w:ind w:firstLine="720"/>
        <w:jc w:val="both"/>
        <w:rPr>
          <w:rFonts w:eastAsia="Arial Unicode MS"/>
          <w:i/>
        </w:rPr>
      </w:pPr>
      <w:r w:rsidRPr="00F874ED">
        <w:rPr>
          <w:rFonts w:eastAsia="Arial Unicode MS"/>
        </w:rPr>
        <w:t xml:space="preserve">wheat grain as affected by nitrogen and water. </w:t>
      </w:r>
      <w:r>
        <w:rPr>
          <w:rFonts w:eastAsia="Arial Unicode MS"/>
          <w:i/>
        </w:rPr>
        <w:t xml:space="preserve">Agron. J. 61: 755-759. </w:t>
      </w:r>
    </w:p>
    <w:p w:rsidR="00EF30C0" w:rsidRPr="00EF30C0" w:rsidRDefault="00EF30C0" w:rsidP="00EF30C0">
      <w:pPr>
        <w:spacing w:line="360" w:lineRule="auto"/>
        <w:jc w:val="both"/>
        <w:rPr>
          <w:rFonts w:eastAsia="Arial Unicode MS"/>
        </w:rPr>
      </w:pPr>
      <w:r w:rsidRPr="00EF30C0">
        <w:rPr>
          <w:rFonts w:eastAsia="Arial Unicode MS"/>
        </w:rPr>
        <w:t xml:space="preserve">Thomas J. R. and H. W. Gausman. 1977. Leaf reflectance vs leaf chlorophyll and carotenoid </w:t>
      </w:r>
    </w:p>
    <w:p w:rsidR="00EF30C0" w:rsidRDefault="00EF30C0" w:rsidP="00EF30C0">
      <w:pPr>
        <w:spacing w:line="360" w:lineRule="auto"/>
        <w:ind w:firstLine="720"/>
        <w:jc w:val="both"/>
        <w:rPr>
          <w:rFonts w:eastAsia="Arial Unicode MS"/>
          <w:i/>
        </w:rPr>
      </w:pPr>
      <w:r w:rsidRPr="00EF30C0">
        <w:rPr>
          <w:rFonts w:eastAsia="Arial Unicode MS"/>
        </w:rPr>
        <w:t>concentrations for eight crops.</w:t>
      </w:r>
      <w:r>
        <w:rPr>
          <w:rFonts w:eastAsia="Arial Unicode MS"/>
          <w:i/>
        </w:rPr>
        <w:t xml:space="preserve"> Agronomy Journal 69: 799-802.</w:t>
      </w:r>
    </w:p>
    <w:p w:rsidR="009A09FB" w:rsidRPr="009A09FB" w:rsidRDefault="009A09FB" w:rsidP="009A09FB">
      <w:pPr>
        <w:autoSpaceDE w:val="0"/>
        <w:autoSpaceDN w:val="0"/>
        <w:adjustRightInd w:val="0"/>
        <w:spacing w:line="360" w:lineRule="auto"/>
        <w:rPr>
          <w:rFonts w:eastAsia="Calibri"/>
        </w:rPr>
      </w:pPr>
      <w:r>
        <w:rPr>
          <w:rFonts w:eastAsia="Calibri"/>
        </w:rPr>
        <w:t>Tucker, C. J. 1979.</w:t>
      </w:r>
      <w:r w:rsidRPr="009A09FB">
        <w:rPr>
          <w:rFonts w:eastAsia="Calibri"/>
        </w:rPr>
        <w:t xml:space="preserve"> Red and Photographic Infrared Linear Combinations for Monitoring</w:t>
      </w:r>
    </w:p>
    <w:p w:rsidR="009A09FB" w:rsidRPr="009A09FB" w:rsidRDefault="009A09FB" w:rsidP="009A09FB">
      <w:pPr>
        <w:spacing w:line="360" w:lineRule="auto"/>
        <w:ind w:firstLine="720"/>
        <w:jc w:val="both"/>
        <w:rPr>
          <w:rFonts w:eastAsia="Arial Unicode MS"/>
          <w:i/>
        </w:rPr>
      </w:pPr>
      <w:r>
        <w:rPr>
          <w:rFonts w:eastAsia="Calibri"/>
        </w:rPr>
        <w:t xml:space="preserve">Vegetation. </w:t>
      </w:r>
      <w:r w:rsidRPr="009A09FB">
        <w:rPr>
          <w:rFonts w:eastAsia="Calibri"/>
          <w:i/>
          <w:iCs/>
        </w:rPr>
        <w:t>Remote Sensing of Environment</w:t>
      </w:r>
      <w:r>
        <w:rPr>
          <w:rFonts w:eastAsia="Calibri"/>
        </w:rPr>
        <w:t xml:space="preserve"> </w:t>
      </w:r>
      <w:r w:rsidRPr="009A09FB">
        <w:rPr>
          <w:rFonts w:eastAsia="Calibri"/>
          <w:i/>
        </w:rPr>
        <w:t>8:127-150.</w:t>
      </w:r>
    </w:p>
    <w:p w:rsidR="00F56CFD" w:rsidRDefault="00F56CFD" w:rsidP="009541EC">
      <w:pPr>
        <w:spacing w:line="360" w:lineRule="auto"/>
        <w:jc w:val="both"/>
        <w:rPr>
          <w:rFonts w:eastAsia="Arial Unicode MS"/>
        </w:rPr>
      </w:pPr>
    </w:p>
    <w:p w:rsidR="009541EC" w:rsidRDefault="009541EC" w:rsidP="009541EC">
      <w:pPr>
        <w:spacing w:line="360" w:lineRule="auto"/>
        <w:jc w:val="both"/>
        <w:rPr>
          <w:rFonts w:eastAsia="Arial Unicode MS"/>
        </w:rPr>
      </w:pPr>
      <w:r w:rsidRPr="009541EC">
        <w:rPr>
          <w:rFonts w:eastAsia="Arial Unicode MS"/>
        </w:rPr>
        <w:t>Van Sanford</w:t>
      </w:r>
      <w:r w:rsidR="00F56CFD">
        <w:rPr>
          <w:rFonts w:eastAsia="Arial Unicode MS"/>
        </w:rPr>
        <w:t>,</w:t>
      </w:r>
      <w:r w:rsidRPr="009541EC">
        <w:rPr>
          <w:rFonts w:eastAsia="Arial Unicode MS"/>
        </w:rPr>
        <w:t xml:space="preserve"> D. A. and C. T. MacKown</w:t>
      </w:r>
      <w:r w:rsidR="00340116">
        <w:rPr>
          <w:rFonts w:eastAsia="Arial Unicode MS"/>
        </w:rPr>
        <w:t>.</w:t>
      </w:r>
      <w:r w:rsidRPr="009541EC">
        <w:rPr>
          <w:rFonts w:eastAsia="Arial Unicode MS"/>
        </w:rPr>
        <w:t xml:space="preserve"> 1986. Variation in nitrogen use efficiency among soft </w:t>
      </w:r>
    </w:p>
    <w:p w:rsidR="009541EC" w:rsidRDefault="009541EC" w:rsidP="009541EC">
      <w:pPr>
        <w:spacing w:line="360" w:lineRule="auto"/>
        <w:ind w:firstLine="720"/>
        <w:jc w:val="both"/>
        <w:rPr>
          <w:rFonts w:eastAsia="Arial Unicode MS"/>
          <w:i/>
        </w:rPr>
      </w:pPr>
      <w:r w:rsidRPr="009541EC">
        <w:rPr>
          <w:rFonts w:eastAsia="Arial Unicode MS"/>
        </w:rPr>
        <w:lastRenderedPageBreak/>
        <w:t>red winter wheat genotypes.</w:t>
      </w:r>
      <w:r w:rsidR="00CF7927">
        <w:rPr>
          <w:rFonts w:eastAsia="Arial Unicode MS"/>
          <w:i/>
        </w:rPr>
        <w:t xml:space="preserve"> Theor Appl Genet 72: 158-163.</w:t>
      </w:r>
    </w:p>
    <w:p w:rsidR="00DD71CE" w:rsidRDefault="00DD71CE" w:rsidP="00DD71CE">
      <w:pPr>
        <w:spacing w:line="360" w:lineRule="auto"/>
        <w:jc w:val="both"/>
        <w:rPr>
          <w:rFonts w:eastAsia="Arial Unicode MS"/>
          <w:i/>
        </w:rPr>
      </w:pPr>
      <w:r w:rsidRPr="00DD71CE">
        <w:rPr>
          <w:rFonts w:eastAsia="Arial Unicode MS"/>
        </w:rPr>
        <w:t>Westcott</w:t>
      </w:r>
      <w:r w:rsidR="00F56CFD">
        <w:rPr>
          <w:rFonts w:eastAsia="Arial Unicode MS"/>
        </w:rPr>
        <w:t>,</w:t>
      </w:r>
      <w:r w:rsidRPr="00DD71CE">
        <w:rPr>
          <w:rFonts w:eastAsia="Arial Unicode MS"/>
        </w:rPr>
        <w:t xml:space="preserve"> M., 1998. How to get a higher spring wheat protein more efficiently. </w:t>
      </w:r>
      <w:r>
        <w:rPr>
          <w:rFonts w:eastAsia="Arial Unicode MS"/>
          <w:i/>
        </w:rPr>
        <w:t xml:space="preserve">Montana State </w:t>
      </w:r>
    </w:p>
    <w:p w:rsidR="00DD71CE" w:rsidRDefault="00DD71CE" w:rsidP="00DD71CE">
      <w:pPr>
        <w:spacing w:line="360" w:lineRule="auto"/>
        <w:ind w:firstLine="720"/>
        <w:jc w:val="both"/>
        <w:rPr>
          <w:rFonts w:eastAsia="Arial Unicode MS"/>
          <w:i/>
        </w:rPr>
      </w:pPr>
      <w:r>
        <w:rPr>
          <w:rFonts w:eastAsia="Arial Unicode MS"/>
          <w:i/>
        </w:rPr>
        <w:t>University Extension Publication MT9806.</w:t>
      </w:r>
    </w:p>
    <w:p w:rsidR="00F56CFD" w:rsidRPr="00DD71CE" w:rsidRDefault="00F56CFD" w:rsidP="00F56CFD">
      <w:pPr>
        <w:spacing w:line="360" w:lineRule="auto"/>
        <w:jc w:val="both"/>
        <w:rPr>
          <w:rFonts w:eastAsia="Arial Unicode MS"/>
        </w:rPr>
      </w:pPr>
      <w:r w:rsidRPr="00F56CFD">
        <w:rPr>
          <w:rFonts w:eastAsia="Arial Unicode MS"/>
        </w:rPr>
        <w:t>Wetzel, D. L. 1983. Near- infrared reflectance analysis.</w:t>
      </w:r>
      <w:r>
        <w:rPr>
          <w:rFonts w:eastAsia="Arial Unicode MS"/>
          <w:i/>
        </w:rPr>
        <w:t xml:space="preserve"> Anal. Chem. 55: 1165A-1176A.</w:t>
      </w:r>
    </w:p>
    <w:p w:rsidR="00CF7927" w:rsidRDefault="00CF7927" w:rsidP="00CF7927">
      <w:pPr>
        <w:spacing w:line="360" w:lineRule="auto"/>
        <w:jc w:val="both"/>
        <w:rPr>
          <w:rFonts w:eastAsia="Arial Unicode MS"/>
        </w:rPr>
      </w:pPr>
      <w:r w:rsidRPr="00CF7927">
        <w:rPr>
          <w:rFonts w:eastAsia="Arial Unicode MS"/>
        </w:rPr>
        <w:t>Wienhold, B. J., T. P. Trooien, and G. A. Reichman</w:t>
      </w:r>
      <w:r w:rsidR="00340116">
        <w:rPr>
          <w:rFonts w:eastAsia="Arial Unicode MS"/>
        </w:rPr>
        <w:t>.</w:t>
      </w:r>
      <w:r w:rsidRPr="00CF7927">
        <w:rPr>
          <w:rFonts w:eastAsia="Arial Unicode MS"/>
        </w:rPr>
        <w:t xml:space="preserve"> 1995. Yield and nitrogen use efficiency of </w:t>
      </w:r>
    </w:p>
    <w:p w:rsidR="00CF7927" w:rsidRDefault="00CF7927" w:rsidP="00CF7927">
      <w:pPr>
        <w:spacing w:line="360" w:lineRule="auto"/>
        <w:ind w:firstLine="720"/>
        <w:jc w:val="both"/>
        <w:rPr>
          <w:rFonts w:eastAsia="Arial Unicode MS"/>
          <w:i/>
        </w:rPr>
      </w:pPr>
      <w:r w:rsidRPr="00CF7927">
        <w:rPr>
          <w:rFonts w:eastAsia="Arial Unicode MS"/>
        </w:rPr>
        <w:t>irrigated corn in the northern great plains.</w:t>
      </w:r>
      <w:r>
        <w:rPr>
          <w:rFonts w:eastAsia="Arial Unicode MS"/>
          <w:i/>
        </w:rPr>
        <w:t xml:space="preserve"> Agron. J. 87: 842-846. </w:t>
      </w:r>
    </w:p>
    <w:p w:rsidR="001D0EDC" w:rsidRDefault="009A09FB" w:rsidP="009A09FB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9A09FB">
        <w:rPr>
          <w:rFonts w:eastAsia="Calibri"/>
        </w:rPr>
        <w:t>Wood, C. W</w:t>
      </w:r>
      <w:r>
        <w:rPr>
          <w:rFonts w:eastAsia="Calibri"/>
        </w:rPr>
        <w:t>.</w:t>
      </w:r>
      <w:r w:rsidRPr="009A09FB">
        <w:rPr>
          <w:rFonts w:eastAsia="Calibri"/>
        </w:rPr>
        <w:t>, D. W Reeves, R. R. Duffie</w:t>
      </w:r>
      <w:r w:rsidR="001D0EDC">
        <w:rPr>
          <w:rFonts w:eastAsia="Calibri"/>
        </w:rPr>
        <w:t>ld,</w:t>
      </w:r>
      <w:r w:rsidRPr="009A09FB">
        <w:rPr>
          <w:rFonts w:eastAsia="Calibri"/>
        </w:rPr>
        <w:t xml:space="preserve"> and K. L. Edmisten.</w:t>
      </w:r>
      <w:r>
        <w:rPr>
          <w:rFonts w:eastAsia="Calibri"/>
        </w:rPr>
        <w:t xml:space="preserve"> </w:t>
      </w:r>
      <w:r w:rsidRPr="009A09FB">
        <w:rPr>
          <w:rFonts w:eastAsia="Calibri"/>
        </w:rPr>
        <w:t xml:space="preserve">1992. Field chlorophyll </w:t>
      </w:r>
    </w:p>
    <w:p w:rsidR="009A09FB" w:rsidRPr="009A09FB" w:rsidRDefault="009A09FB" w:rsidP="001D0EDC">
      <w:pPr>
        <w:autoSpaceDE w:val="0"/>
        <w:autoSpaceDN w:val="0"/>
        <w:adjustRightInd w:val="0"/>
        <w:spacing w:line="360" w:lineRule="auto"/>
        <w:ind w:firstLine="720"/>
        <w:rPr>
          <w:rFonts w:eastAsia="Calibri"/>
        </w:rPr>
      </w:pPr>
      <w:r w:rsidRPr="009A09FB">
        <w:rPr>
          <w:rFonts w:eastAsia="Calibri"/>
        </w:rPr>
        <w:t xml:space="preserve">measurements </w:t>
      </w:r>
      <w:r w:rsidR="001D0EDC">
        <w:rPr>
          <w:rFonts w:eastAsia="Calibri"/>
        </w:rPr>
        <w:t>for</w:t>
      </w:r>
      <w:r w:rsidRPr="009A09FB">
        <w:rPr>
          <w:rFonts w:eastAsia="Calibri"/>
        </w:rPr>
        <w:t xml:space="preserve"> evaluation of co</w:t>
      </w:r>
      <w:r>
        <w:rPr>
          <w:rFonts w:eastAsia="Calibri"/>
        </w:rPr>
        <w:t xml:space="preserve">rn </w:t>
      </w:r>
      <w:r w:rsidRPr="009A09FB">
        <w:rPr>
          <w:rFonts w:eastAsia="Calibri"/>
        </w:rPr>
        <w:t>nitrogen status.</w:t>
      </w:r>
      <w:r>
        <w:rPr>
          <w:rFonts w:eastAsia="Calibri"/>
        </w:rPr>
        <w:t xml:space="preserve"> </w:t>
      </w:r>
      <w:r w:rsidRPr="001D0EDC">
        <w:rPr>
          <w:rFonts w:eastAsia="Calibri"/>
          <w:i/>
        </w:rPr>
        <w:t>J.</w:t>
      </w:r>
      <w:r w:rsidRPr="009A09FB">
        <w:rPr>
          <w:rFonts w:eastAsia="Calibri"/>
        </w:rPr>
        <w:t xml:space="preserve"> </w:t>
      </w:r>
      <w:r w:rsidRPr="009A09FB">
        <w:rPr>
          <w:rFonts w:eastAsia="Calibri"/>
          <w:i/>
          <w:iCs/>
        </w:rPr>
        <w:t>of Plant Nutr</w:t>
      </w:r>
      <w:r w:rsidR="001D0EDC">
        <w:rPr>
          <w:rFonts w:eastAsia="Calibri"/>
          <w:i/>
          <w:iCs/>
        </w:rPr>
        <w:t>.</w:t>
      </w:r>
      <w:r w:rsidRPr="009A09FB">
        <w:rPr>
          <w:rFonts w:eastAsia="Calibri"/>
          <w:i/>
          <w:iCs/>
        </w:rPr>
        <w:t xml:space="preserve"> </w:t>
      </w:r>
      <w:r w:rsidRPr="001D0EDC">
        <w:rPr>
          <w:rFonts w:eastAsia="Calibri"/>
          <w:i/>
        </w:rPr>
        <w:t>15: 487-500.</w:t>
      </w:r>
    </w:p>
    <w:p w:rsidR="00CF7927" w:rsidRDefault="00C83F15" w:rsidP="00CF7927">
      <w:pPr>
        <w:spacing w:line="360" w:lineRule="auto"/>
        <w:jc w:val="both"/>
        <w:rPr>
          <w:rFonts w:eastAsia="Arial Unicode MS"/>
        </w:rPr>
      </w:pPr>
      <w:r w:rsidRPr="001826B0">
        <w:rPr>
          <w:rFonts w:eastAsia="Arial Unicode MS"/>
        </w:rPr>
        <w:t>Woolfolk C.W</w:t>
      </w:r>
      <w:r w:rsidR="00CF7927">
        <w:rPr>
          <w:rFonts w:eastAsia="Arial Unicode MS"/>
        </w:rPr>
        <w:t>.</w:t>
      </w:r>
      <w:r w:rsidRPr="001826B0">
        <w:rPr>
          <w:rFonts w:eastAsia="Arial Unicode MS"/>
        </w:rPr>
        <w:t>, W.</w:t>
      </w:r>
      <w:r w:rsidR="00CF7927">
        <w:rPr>
          <w:rFonts w:eastAsia="Arial Unicode MS"/>
        </w:rPr>
        <w:t xml:space="preserve"> </w:t>
      </w:r>
      <w:r w:rsidRPr="001826B0">
        <w:rPr>
          <w:rFonts w:eastAsia="Arial Unicode MS"/>
        </w:rPr>
        <w:t>R</w:t>
      </w:r>
      <w:r w:rsidR="00CF7927">
        <w:rPr>
          <w:rFonts w:eastAsia="Arial Unicode MS"/>
        </w:rPr>
        <w:t>.</w:t>
      </w:r>
      <w:r w:rsidRPr="001826B0">
        <w:rPr>
          <w:rFonts w:eastAsia="Arial Unicode MS"/>
        </w:rPr>
        <w:t xml:space="preserve"> Raun, G.V. Johnson, W. E</w:t>
      </w:r>
      <w:r w:rsidR="00CF7927">
        <w:rPr>
          <w:rFonts w:eastAsia="Arial Unicode MS"/>
        </w:rPr>
        <w:t>.</w:t>
      </w:r>
      <w:r w:rsidRPr="001826B0">
        <w:rPr>
          <w:rFonts w:eastAsia="Arial Unicode MS"/>
        </w:rPr>
        <w:t xml:space="preserve"> Thomasen, R.W. Mullen, K. J. Wynn and </w:t>
      </w:r>
    </w:p>
    <w:p w:rsidR="00CF7927" w:rsidRDefault="00C83F15" w:rsidP="00CF7927">
      <w:pPr>
        <w:spacing w:line="360" w:lineRule="auto"/>
        <w:ind w:firstLine="720"/>
        <w:jc w:val="both"/>
        <w:rPr>
          <w:rFonts w:eastAsia="Arial Unicode MS"/>
        </w:rPr>
      </w:pPr>
      <w:r w:rsidRPr="001826B0">
        <w:rPr>
          <w:rFonts w:eastAsia="Arial Unicode MS"/>
        </w:rPr>
        <w:t>K.W. Freeman 2002.</w:t>
      </w:r>
      <w:r>
        <w:rPr>
          <w:rFonts w:eastAsia="Arial Unicode MS"/>
          <w:i/>
        </w:rPr>
        <w:t xml:space="preserve"> </w:t>
      </w:r>
      <w:r w:rsidRPr="001826B0">
        <w:rPr>
          <w:rFonts w:eastAsia="Arial Unicode MS"/>
        </w:rPr>
        <w:t xml:space="preserve">Influence of late season Foliar nitrogen applications on yield and </w:t>
      </w:r>
    </w:p>
    <w:p w:rsidR="00EA5E37" w:rsidRPr="00CF7927" w:rsidRDefault="00C83F15" w:rsidP="00CF7927">
      <w:pPr>
        <w:spacing w:line="360" w:lineRule="auto"/>
        <w:ind w:firstLine="720"/>
        <w:jc w:val="both"/>
        <w:rPr>
          <w:rFonts w:eastAsia="Arial Unicode MS"/>
        </w:rPr>
      </w:pPr>
      <w:r w:rsidRPr="001826B0">
        <w:rPr>
          <w:rFonts w:eastAsia="Arial Unicode MS"/>
        </w:rPr>
        <w:t>grain nitrogen in winter wheat</w:t>
      </w:r>
      <w:r>
        <w:rPr>
          <w:rFonts w:eastAsia="Arial Unicode MS"/>
          <w:i/>
        </w:rPr>
        <w:t>. Agron J. 94: 429-434.</w:t>
      </w:r>
    </w:p>
    <w:p w:rsidR="00EE678A" w:rsidRDefault="002F7790" w:rsidP="00EE678A">
      <w:pPr>
        <w:autoSpaceDE w:val="0"/>
        <w:autoSpaceDN w:val="0"/>
        <w:adjustRightInd w:val="0"/>
        <w:spacing w:line="360" w:lineRule="auto"/>
        <w:rPr>
          <w:rFonts w:eastAsia="Calibri"/>
        </w:rPr>
      </w:pPr>
      <w:r>
        <w:rPr>
          <w:rFonts w:eastAsia="Calibri"/>
        </w:rPr>
        <w:t xml:space="preserve"> </w:t>
      </w:r>
      <w:r w:rsidR="00EE678A" w:rsidRPr="00EE678A">
        <w:rPr>
          <w:rFonts w:eastAsia="Calibri"/>
        </w:rPr>
        <w:t>Wright, D.</w:t>
      </w:r>
      <w:r w:rsidR="00340116">
        <w:rPr>
          <w:rFonts w:eastAsia="Calibri"/>
        </w:rPr>
        <w:t xml:space="preserve"> </w:t>
      </w:r>
      <w:r w:rsidR="00EE678A" w:rsidRPr="00EE678A">
        <w:rPr>
          <w:rFonts w:eastAsia="Calibri"/>
        </w:rPr>
        <w:t>L., G.L. Ritchie, V.P. Rasmussen,</w:t>
      </w:r>
      <w:r w:rsidR="00EE678A">
        <w:rPr>
          <w:rFonts w:eastAsia="Calibri"/>
        </w:rPr>
        <w:t xml:space="preserve"> </w:t>
      </w:r>
      <w:r w:rsidR="00EE678A" w:rsidRPr="00EE678A">
        <w:rPr>
          <w:rFonts w:eastAsia="Calibri"/>
        </w:rPr>
        <w:t>R.D</w:t>
      </w:r>
      <w:r w:rsidR="00340116">
        <w:rPr>
          <w:rFonts w:eastAsia="Calibri"/>
        </w:rPr>
        <w:t>. Ramsey and D.J. Baker. 2003.</w:t>
      </w:r>
    </w:p>
    <w:p w:rsidR="00EE678A" w:rsidRPr="00EE678A" w:rsidRDefault="00EE678A" w:rsidP="00EE678A">
      <w:pPr>
        <w:autoSpaceDE w:val="0"/>
        <w:autoSpaceDN w:val="0"/>
        <w:adjustRightInd w:val="0"/>
        <w:spacing w:line="360" w:lineRule="auto"/>
        <w:rPr>
          <w:rFonts w:eastAsia="Calibri"/>
          <w:i/>
        </w:rPr>
      </w:pPr>
      <w:r>
        <w:rPr>
          <w:rFonts w:eastAsia="Calibri"/>
        </w:rPr>
        <w:t xml:space="preserve">            </w:t>
      </w:r>
      <w:r w:rsidRPr="00EE678A">
        <w:rPr>
          <w:rFonts w:eastAsia="Calibri"/>
        </w:rPr>
        <w:t>Managing</w:t>
      </w:r>
      <w:r>
        <w:rPr>
          <w:rFonts w:eastAsia="Calibri"/>
        </w:rPr>
        <w:t xml:space="preserve"> </w:t>
      </w:r>
      <w:r w:rsidRPr="00EE678A">
        <w:rPr>
          <w:rFonts w:eastAsia="Calibri"/>
        </w:rPr>
        <w:t>Grain Protein in Wheat Using Remote Sensing.</w:t>
      </w:r>
      <w:r>
        <w:rPr>
          <w:rFonts w:eastAsia="Calibri"/>
        </w:rPr>
        <w:t xml:space="preserve"> </w:t>
      </w:r>
      <w:r w:rsidRPr="00EE678A">
        <w:rPr>
          <w:rFonts w:eastAsia="Calibri"/>
          <w:i/>
        </w:rPr>
        <w:t xml:space="preserve">Online Journal of Space </w:t>
      </w:r>
    </w:p>
    <w:p w:rsidR="00EE678A" w:rsidRPr="00EE678A" w:rsidRDefault="00EE678A" w:rsidP="00EE678A">
      <w:pPr>
        <w:autoSpaceDE w:val="0"/>
        <w:autoSpaceDN w:val="0"/>
        <w:adjustRightInd w:val="0"/>
        <w:spacing w:line="360" w:lineRule="auto"/>
        <w:rPr>
          <w:rFonts w:eastAsia="Calibri"/>
          <w:i/>
        </w:rPr>
      </w:pPr>
      <w:r w:rsidRPr="00EE678A">
        <w:rPr>
          <w:rFonts w:eastAsia="Calibri"/>
          <w:i/>
        </w:rPr>
        <w:t xml:space="preserve">            Communication. Vol. 3. </w:t>
      </w:r>
      <w:r>
        <w:rPr>
          <w:rFonts w:eastAsia="Calibri"/>
        </w:rPr>
        <w:t>(unpaginated)</w:t>
      </w:r>
      <w:r w:rsidRPr="00EE678A">
        <w:rPr>
          <w:rFonts w:eastAsia="Calibri"/>
        </w:rPr>
        <w:t>.</w:t>
      </w:r>
    </w:p>
    <w:p w:rsidR="002F7790" w:rsidRDefault="006400B6" w:rsidP="002F7790">
      <w:pPr>
        <w:spacing w:line="360" w:lineRule="auto"/>
        <w:jc w:val="both"/>
        <w:rPr>
          <w:rFonts w:eastAsia="Arial Unicode MS"/>
        </w:rPr>
      </w:pPr>
      <w:r w:rsidRPr="009C374B">
        <w:rPr>
          <w:rFonts w:eastAsia="Arial Unicode MS"/>
        </w:rPr>
        <w:t>Wright D.</w:t>
      </w:r>
      <w:r w:rsidR="00340116">
        <w:rPr>
          <w:rFonts w:eastAsia="Arial Unicode MS"/>
        </w:rPr>
        <w:t xml:space="preserve"> </w:t>
      </w:r>
      <w:r w:rsidRPr="009C374B">
        <w:rPr>
          <w:rFonts w:eastAsia="Arial Unicode MS"/>
        </w:rPr>
        <w:t>L, V. P Rasmussen, R. D Ramsey and D.</w:t>
      </w:r>
      <w:r w:rsidR="00340116">
        <w:rPr>
          <w:rFonts w:eastAsia="Arial Unicode MS"/>
        </w:rPr>
        <w:t xml:space="preserve"> </w:t>
      </w:r>
      <w:r w:rsidRPr="009C374B">
        <w:rPr>
          <w:rFonts w:eastAsia="Arial Unicode MS"/>
        </w:rPr>
        <w:t>J. Baker</w:t>
      </w:r>
      <w:r w:rsidR="00340116">
        <w:rPr>
          <w:rFonts w:eastAsia="Arial Unicode MS"/>
        </w:rPr>
        <w:t>.</w:t>
      </w:r>
      <w:r w:rsidRPr="009C374B">
        <w:rPr>
          <w:rFonts w:eastAsia="Arial Unicode MS"/>
        </w:rPr>
        <w:t xml:space="preserve"> 2004.</w:t>
      </w:r>
      <w:r>
        <w:rPr>
          <w:rFonts w:eastAsia="Arial Unicode MS"/>
          <w:i/>
        </w:rPr>
        <w:t xml:space="preserve"> </w:t>
      </w:r>
      <w:r w:rsidRPr="000077C6">
        <w:rPr>
          <w:rFonts w:eastAsia="Arial Unicode MS"/>
        </w:rPr>
        <w:t xml:space="preserve">Canopy reflectance </w:t>
      </w:r>
    </w:p>
    <w:p w:rsidR="00EE678A" w:rsidRDefault="006400B6" w:rsidP="002F7790">
      <w:pPr>
        <w:spacing w:line="360" w:lineRule="auto"/>
        <w:ind w:left="720"/>
        <w:jc w:val="both"/>
        <w:rPr>
          <w:rFonts w:eastAsia="Arial Unicode MS"/>
          <w:i/>
        </w:rPr>
      </w:pPr>
      <w:r w:rsidRPr="000077C6">
        <w:rPr>
          <w:rFonts w:eastAsia="Arial Unicode MS"/>
        </w:rPr>
        <w:t>estimation of wheat nitrogen content for grain protein management.</w:t>
      </w:r>
      <w:r>
        <w:rPr>
          <w:rFonts w:eastAsia="Arial Unicode MS"/>
          <w:i/>
        </w:rPr>
        <w:t xml:space="preserve"> GIS and </w:t>
      </w:r>
      <w:r w:rsidR="009C374B">
        <w:rPr>
          <w:rFonts w:eastAsia="Arial Unicode MS"/>
          <w:i/>
        </w:rPr>
        <w:t>R</w:t>
      </w:r>
      <w:r>
        <w:rPr>
          <w:rFonts w:eastAsia="Arial Unicode MS"/>
          <w:i/>
        </w:rPr>
        <w:t xml:space="preserve">emote </w:t>
      </w:r>
      <w:r w:rsidR="009C374B">
        <w:rPr>
          <w:rFonts w:eastAsia="Arial Unicode MS"/>
          <w:i/>
        </w:rPr>
        <w:t>S</w:t>
      </w:r>
      <w:r>
        <w:rPr>
          <w:rFonts w:eastAsia="Arial Unicode MS"/>
          <w:i/>
        </w:rPr>
        <w:t xml:space="preserve">ensing </w:t>
      </w:r>
      <w:r w:rsidR="009C374B">
        <w:rPr>
          <w:rFonts w:eastAsia="Arial Unicode MS"/>
          <w:i/>
        </w:rPr>
        <w:t>41: 287-300</w:t>
      </w:r>
      <w:r w:rsidR="00DD004D">
        <w:rPr>
          <w:rFonts w:eastAsia="Arial Unicode MS"/>
          <w:i/>
        </w:rPr>
        <w:t>.</w:t>
      </w:r>
    </w:p>
    <w:p w:rsidR="002F7790" w:rsidRDefault="00B86BD1" w:rsidP="002F7790">
      <w:pPr>
        <w:autoSpaceDE w:val="0"/>
        <w:autoSpaceDN w:val="0"/>
        <w:adjustRightInd w:val="0"/>
        <w:spacing w:line="360" w:lineRule="auto"/>
        <w:rPr>
          <w:rFonts w:eastAsia="Calibri"/>
        </w:rPr>
      </w:pPr>
      <w:r w:rsidRPr="00B86BD1">
        <w:rPr>
          <w:rFonts w:eastAsia="Calibri"/>
        </w:rPr>
        <w:t>Zhu Z</w:t>
      </w:r>
      <w:r>
        <w:rPr>
          <w:rFonts w:eastAsia="Calibri"/>
        </w:rPr>
        <w:t>. L. and D. L. Chen</w:t>
      </w:r>
      <w:r w:rsidR="00340116">
        <w:rPr>
          <w:rFonts w:eastAsia="Calibri"/>
        </w:rPr>
        <w:t>.</w:t>
      </w:r>
      <w:r>
        <w:rPr>
          <w:rFonts w:eastAsia="Calibri"/>
        </w:rPr>
        <w:t xml:space="preserve"> 2002. </w:t>
      </w:r>
      <w:r w:rsidRPr="00B86BD1">
        <w:rPr>
          <w:rFonts w:eastAsia="Calibri"/>
        </w:rPr>
        <w:t xml:space="preserve"> Nitrogen fertilizer use in China- Contributions to food </w:t>
      </w:r>
    </w:p>
    <w:p w:rsidR="00B86BD1" w:rsidRPr="00B86BD1" w:rsidRDefault="00B86BD1" w:rsidP="002F7790">
      <w:pPr>
        <w:autoSpaceDE w:val="0"/>
        <w:autoSpaceDN w:val="0"/>
        <w:adjustRightInd w:val="0"/>
        <w:spacing w:line="360" w:lineRule="auto"/>
        <w:ind w:left="720"/>
        <w:rPr>
          <w:rFonts w:eastAsia="Calibri"/>
          <w:i/>
        </w:rPr>
      </w:pPr>
      <w:r w:rsidRPr="00B86BD1">
        <w:rPr>
          <w:rFonts w:eastAsia="Calibri"/>
        </w:rPr>
        <w:t>production, impacts</w:t>
      </w:r>
      <w:r>
        <w:rPr>
          <w:rFonts w:eastAsia="Calibri"/>
        </w:rPr>
        <w:t xml:space="preserve"> </w:t>
      </w:r>
      <w:r w:rsidRPr="00B86BD1">
        <w:rPr>
          <w:rFonts w:eastAsia="Calibri"/>
        </w:rPr>
        <w:t>on the environment and best management strategies.</w:t>
      </w:r>
      <w:r>
        <w:rPr>
          <w:rFonts w:eastAsia="Calibri"/>
        </w:rPr>
        <w:t xml:space="preserve"> </w:t>
      </w:r>
      <w:r w:rsidRPr="00B86BD1">
        <w:rPr>
          <w:rFonts w:eastAsia="Calibri"/>
          <w:i/>
        </w:rPr>
        <w:t>Nutrien</w:t>
      </w:r>
      <w:r>
        <w:rPr>
          <w:rFonts w:eastAsia="Calibri"/>
          <w:i/>
        </w:rPr>
        <w:t xml:space="preserve">t Cycling in Agroecosystems 63: </w:t>
      </w:r>
      <w:r w:rsidRPr="00B86BD1">
        <w:rPr>
          <w:rFonts w:eastAsia="Calibri"/>
          <w:i/>
        </w:rPr>
        <w:t>117-127.</w:t>
      </w:r>
    </w:p>
    <w:p w:rsidR="00DD004D" w:rsidRDefault="00DD004D" w:rsidP="00DD004D">
      <w:pPr>
        <w:spacing w:line="360" w:lineRule="auto"/>
        <w:ind w:left="720"/>
        <w:jc w:val="both"/>
        <w:rPr>
          <w:rFonts w:eastAsia="Arial Unicode MS"/>
          <w:i/>
        </w:rPr>
      </w:pPr>
    </w:p>
    <w:p w:rsidR="008567CD" w:rsidRDefault="008567CD" w:rsidP="00DD004D">
      <w:pPr>
        <w:spacing w:line="360" w:lineRule="auto"/>
        <w:ind w:left="720"/>
        <w:jc w:val="both"/>
        <w:rPr>
          <w:rFonts w:eastAsia="Arial Unicode MS"/>
          <w:i/>
        </w:rPr>
      </w:pPr>
    </w:p>
    <w:sectPr w:rsidR="008567CD" w:rsidSect="004F5CAC">
      <w:footerReference w:type="default" r:id="rId16"/>
      <w:pgSz w:w="12240" w:h="15840"/>
      <w:pgMar w:top="1440" w:right="1440" w:bottom="1440" w:left="1440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D76" w:rsidRDefault="00C64D76" w:rsidP="004F5CAC">
      <w:r>
        <w:separator/>
      </w:r>
    </w:p>
  </w:endnote>
  <w:endnote w:type="continuationSeparator" w:id="0">
    <w:p w:rsidR="00C64D76" w:rsidRDefault="00C64D76" w:rsidP="004F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CAC" w:rsidRDefault="00C64D7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702A">
      <w:rPr>
        <w:noProof/>
      </w:rPr>
      <w:t>12</w:t>
    </w:r>
    <w:r>
      <w:rPr>
        <w:noProof/>
      </w:rPr>
      <w:fldChar w:fldCharType="end"/>
    </w:r>
  </w:p>
  <w:p w:rsidR="004F5CAC" w:rsidRDefault="004F5C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D76" w:rsidRDefault="00C64D76" w:rsidP="004F5CAC">
      <w:r>
        <w:separator/>
      </w:r>
    </w:p>
  </w:footnote>
  <w:footnote w:type="continuationSeparator" w:id="0">
    <w:p w:rsidR="00C64D76" w:rsidRDefault="00C64D76" w:rsidP="004F5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C68EA"/>
    <w:multiLevelType w:val="hybridMultilevel"/>
    <w:tmpl w:val="A87E5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F4D6D"/>
    <w:multiLevelType w:val="multilevel"/>
    <w:tmpl w:val="1B7E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B60251"/>
    <w:multiLevelType w:val="multilevel"/>
    <w:tmpl w:val="30F4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163290"/>
    <w:multiLevelType w:val="hybridMultilevel"/>
    <w:tmpl w:val="FFE6C79E"/>
    <w:lvl w:ilvl="0" w:tplc="22B01A6C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2A"/>
    <w:rsid w:val="00002F7E"/>
    <w:rsid w:val="000077C6"/>
    <w:rsid w:val="00012CB2"/>
    <w:rsid w:val="00024A2C"/>
    <w:rsid w:val="000319F9"/>
    <w:rsid w:val="00036906"/>
    <w:rsid w:val="00037938"/>
    <w:rsid w:val="00041937"/>
    <w:rsid w:val="00055E7A"/>
    <w:rsid w:val="000600F3"/>
    <w:rsid w:val="0006182C"/>
    <w:rsid w:val="00062943"/>
    <w:rsid w:val="00076934"/>
    <w:rsid w:val="00082E7C"/>
    <w:rsid w:val="00097A27"/>
    <w:rsid w:val="000A729A"/>
    <w:rsid w:val="000B0A43"/>
    <w:rsid w:val="000B594C"/>
    <w:rsid w:val="000E65FC"/>
    <w:rsid w:val="000F1A80"/>
    <w:rsid w:val="0010186A"/>
    <w:rsid w:val="0010332B"/>
    <w:rsid w:val="0010403D"/>
    <w:rsid w:val="00105727"/>
    <w:rsid w:val="001062E0"/>
    <w:rsid w:val="00111F02"/>
    <w:rsid w:val="00137763"/>
    <w:rsid w:val="00146516"/>
    <w:rsid w:val="001465B1"/>
    <w:rsid w:val="00146D4B"/>
    <w:rsid w:val="00174658"/>
    <w:rsid w:val="001826B0"/>
    <w:rsid w:val="0018568A"/>
    <w:rsid w:val="00195C2B"/>
    <w:rsid w:val="001968B6"/>
    <w:rsid w:val="001B2381"/>
    <w:rsid w:val="001B5A92"/>
    <w:rsid w:val="001B5D74"/>
    <w:rsid w:val="001C14F9"/>
    <w:rsid w:val="001C5926"/>
    <w:rsid w:val="001D0EDC"/>
    <w:rsid w:val="001D0F52"/>
    <w:rsid w:val="001E4DAA"/>
    <w:rsid w:val="001E5CEB"/>
    <w:rsid w:val="001E6BE5"/>
    <w:rsid w:val="001F1A8E"/>
    <w:rsid w:val="001F1ABC"/>
    <w:rsid w:val="001F4E26"/>
    <w:rsid w:val="001F5F42"/>
    <w:rsid w:val="00202E88"/>
    <w:rsid w:val="0020661A"/>
    <w:rsid w:val="0020783E"/>
    <w:rsid w:val="00223D76"/>
    <w:rsid w:val="002349C3"/>
    <w:rsid w:val="00241F3A"/>
    <w:rsid w:val="00255B0A"/>
    <w:rsid w:val="00260537"/>
    <w:rsid w:val="00264427"/>
    <w:rsid w:val="00264B5F"/>
    <w:rsid w:val="00265E75"/>
    <w:rsid w:val="0026766E"/>
    <w:rsid w:val="002747BA"/>
    <w:rsid w:val="002B4148"/>
    <w:rsid w:val="002C7FA5"/>
    <w:rsid w:val="002D2AA5"/>
    <w:rsid w:val="002D37F0"/>
    <w:rsid w:val="002D7565"/>
    <w:rsid w:val="002F272D"/>
    <w:rsid w:val="002F5F47"/>
    <w:rsid w:val="002F7790"/>
    <w:rsid w:val="003024FB"/>
    <w:rsid w:val="0030281E"/>
    <w:rsid w:val="003147C0"/>
    <w:rsid w:val="003242FD"/>
    <w:rsid w:val="00326182"/>
    <w:rsid w:val="00327C51"/>
    <w:rsid w:val="00334397"/>
    <w:rsid w:val="00340116"/>
    <w:rsid w:val="00354A1A"/>
    <w:rsid w:val="00354BFA"/>
    <w:rsid w:val="00357AB1"/>
    <w:rsid w:val="00364EA6"/>
    <w:rsid w:val="00367039"/>
    <w:rsid w:val="00370E38"/>
    <w:rsid w:val="00380E45"/>
    <w:rsid w:val="00387271"/>
    <w:rsid w:val="0039134C"/>
    <w:rsid w:val="00397C9E"/>
    <w:rsid w:val="003A59BC"/>
    <w:rsid w:val="003B0123"/>
    <w:rsid w:val="003B06AE"/>
    <w:rsid w:val="003B31DD"/>
    <w:rsid w:val="003C641E"/>
    <w:rsid w:val="003E3190"/>
    <w:rsid w:val="003F49AF"/>
    <w:rsid w:val="003F7A5C"/>
    <w:rsid w:val="004004BA"/>
    <w:rsid w:val="004019CB"/>
    <w:rsid w:val="00414545"/>
    <w:rsid w:val="00416FD4"/>
    <w:rsid w:val="004220B3"/>
    <w:rsid w:val="004331F7"/>
    <w:rsid w:val="00433BA2"/>
    <w:rsid w:val="004378BC"/>
    <w:rsid w:val="004460F8"/>
    <w:rsid w:val="00450520"/>
    <w:rsid w:val="004541C3"/>
    <w:rsid w:val="00456CBB"/>
    <w:rsid w:val="0047167F"/>
    <w:rsid w:val="00472DB2"/>
    <w:rsid w:val="004827BB"/>
    <w:rsid w:val="00482AF2"/>
    <w:rsid w:val="004A5B6A"/>
    <w:rsid w:val="004C3843"/>
    <w:rsid w:val="004C5399"/>
    <w:rsid w:val="004C5DBC"/>
    <w:rsid w:val="004D1467"/>
    <w:rsid w:val="004E59CF"/>
    <w:rsid w:val="004F5CAC"/>
    <w:rsid w:val="004F5DF7"/>
    <w:rsid w:val="004F702A"/>
    <w:rsid w:val="00500FA2"/>
    <w:rsid w:val="00503FFD"/>
    <w:rsid w:val="0051278A"/>
    <w:rsid w:val="00515329"/>
    <w:rsid w:val="00516BCF"/>
    <w:rsid w:val="0053286B"/>
    <w:rsid w:val="00532E84"/>
    <w:rsid w:val="00542194"/>
    <w:rsid w:val="00545B58"/>
    <w:rsid w:val="00557152"/>
    <w:rsid w:val="005603A9"/>
    <w:rsid w:val="00566007"/>
    <w:rsid w:val="005670C3"/>
    <w:rsid w:val="005817F6"/>
    <w:rsid w:val="00593CBB"/>
    <w:rsid w:val="0059499E"/>
    <w:rsid w:val="0059666E"/>
    <w:rsid w:val="005A48BB"/>
    <w:rsid w:val="005A68ED"/>
    <w:rsid w:val="005B433E"/>
    <w:rsid w:val="005C1102"/>
    <w:rsid w:val="005C29DE"/>
    <w:rsid w:val="005D3E31"/>
    <w:rsid w:val="005E1213"/>
    <w:rsid w:val="005E4D3E"/>
    <w:rsid w:val="005F38CB"/>
    <w:rsid w:val="00620434"/>
    <w:rsid w:val="00620DB0"/>
    <w:rsid w:val="0062206B"/>
    <w:rsid w:val="00624051"/>
    <w:rsid w:val="006274EF"/>
    <w:rsid w:val="006400B6"/>
    <w:rsid w:val="00644FA1"/>
    <w:rsid w:val="00651492"/>
    <w:rsid w:val="00661B42"/>
    <w:rsid w:val="00663421"/>
    <w:rsid w:val="0066614F"/>
    <w:rsid w:val="006851FD"/>
    <w:rsid w:val="00694F6C"/>
    <w:rsid w:val="006B2FA4"/>
    <w:rsid w:val="006B4B92"/>
    <w:rsid w:val="006C1119"/>
    <w:rsid w:val="006C38D3"/>
    <w:rsid w:val="006C50EF"/>
    <w:rsid w:val="006E3637"/>
    <w:rsid w:val="006E45E9"/>
    <w:rsid w:val="006F64AB"/>
    <w:rsid w:val="006F7B27"/>
    <w:rsid w:val="00700B5E"/>
    <w:rsid w:val="00702FE2"/>
    <w:rsid w:val="0071354A"/>
    <w:rsid w:val="00714F63"/>
    <w:rsid w:val="007271AB"/>
    <w:rsid w:val="007275B0"/>
    <w:rsid w:val="00734996"/>
    <w:rsid w:val="007364ED"/>
    <w:rsid w:val="0074635A"/>
    <w:rsid w:val="00755F8D"/>
    <w:rsid w:val="007601D1"/>
    <w:rsid w:val="007723E6"/>
    <w:rsid w:val="00781094"/>
    <w:rsid w:val="00784BF0"/>
    <w:rsid w:val="00790366"/>
    <w:rsid w:val="00795EB4"/>
    <w:rsid w:val="007A55B4"/>
    <w:rsid w:val="007B632C"/>
    <w:rsid w:val="007C1AA8"/>
    <w:rsid w:val="007C3662"/>
    <w:rsid w:val="007D48F5"/>
    <w:rsid w:val="007E1B11"/>
    <w:rsid w:val="007E34B7"/>
    <w:rsid w:val="007E46F0"/>
    <w:rsid w:val="007E4FA3"/>
    <w:rsid w:val="007F43F1"/>
    <w:rsid w:val="008047C6"/>
    <w:rsid w:val="00807ED0"/>
    <w:rsid w:val="008140B6"/>
    <w:rsid w:val="00821EA8"/>
    <w:rsid w:val="008354CB"/>
    <w:rsid w:val="008408D4"/>
    <w:rsid w:val="008422A8"/>
    <w:rsid w:val="0084324D"/>
    <w:rsid w:val="0084382F"/>
    <w:rsid w:val="00856149"/>
    <w:rsid w:val="008567CD"/>
    <w:rsid w:val="0086068F"/>
    <w:rsid w:val="008626DF"/>
    <w:rsid w:val="008660D0"/>
    <w:rsid w:val="00867F2A"/>
    <w:rsid w:val="00873470"/>
    <w:rsid w:val="0087717C"/>
    <w:rsid w:val="0088383A"/>
    <w:rsid w:val="00892544"/>
    <w:rsid w:val="00892815"/>
    <w:rsid w:val="0089349D"/>
    <w:rsid w:val="00893E28"/>
    <w:rsid w:val="00894E9C"/>
    <w:rsid w:val="00895196"/>
    <w:rsid w:val="00895E9A"/>
    <w:rsid w:val="0089737D"/>
    <w:rsid w:val="008A7C87"/>
    <w:rsid w:val="008B0436"/>
    <w:rsid w:val="008B097D"/>
    <w:rsid w:val="008B3130"/>
    <w:rsid w:val="008B4AE9"/>
    <w:rsid w:val="008D64A6"/>
    <w:rsid w:val="008E6089"/>
    <w:rsid w:val="008E6AC8"/>
    <w:rsid w:val="008E6E3B"/>
    <w:rsid w:val="00902E3D"/>
    <w:rsid w:val="0091160E"/>
    <w:rsid w:val="00916EDE"/>
    <w:rsid w:val="00922265"/>
    <w:rsid w:val="00922BC0"/>
    <w:rsid w:val="00934711"/>
    <w:rsid w:val="00943DF2"/>
    <w:rsid w:val="009541EC"/>
    <w:rsid w:val="00957A76"/>
    <w:rsid w:val="00960FE1"/>
    <w:rsid w:val="00962654"/>
    <w:rsid w:val="009674F5"/>
    <w:rsid w:val="00976801"/>
    <w:rsid w:val="00976F8A"/>
    <w:rsid w:val="00992671"/>
    <w:rsid w:val="009A09FB"/>
    <w:rsid w:val="009A3441"/>
    <w:rsid w:val="009A3726"/>
    <w:rsid w:val="009C374B"/>
    <w:rsid w:val="009C3B35"/>
    <w:rsid w:val="009D231C"/>
    <w:rsid w:val="009D6767"/>
    <w:rsid w:val="00A21445"/>
    <w:rsid w:val="00A257C5"/>
    <w:rsid w:val="00A30523"/>
    <w:rsid w:val="00A3141D"/>
    <w:rsid w:val="00A34B65"/>
    <w:rsid w:val="00A73F42"/>
    <w:rsid w:val="00A74BE0"/>
    <w:rsid w:val="00A85E7D"/>
    <w:rsid w:val="00A97A93"/>
    <w:rsid w:val="00AA19C8"/>
    <w:rsid w:val="00AA2C28"/>
    <w:rsid w:val="00AB02F1"/>
    <w:rsid w:val="00AB0645"/>
    <w:rsid w:val="00AB0F8E"/>
    <w:rsid w:val="00AB2EA9"/>
    <w:rsid w:val="00AB4B5A"/>
    <w:rsid w:val="00AB54D5"/>
    <w:rsid w:val="00AC39A5"/>
    <w:rsid w:val="00AC51EF"/>
    <w:rsid w:val="00AC7EA9"/>
    <w:rsid w:val="00AD74E7"/>
    <w:rsid w:val="00AE2002"/>
    <w:rsid w:val="00AF7E8C"/>
    <w:rsid w:val="00B01192"/>
    <w:rsid w:val="00B073DB"/>
    <w:rsid w:val="00B23961"/>
    <w:rsid w:val="00B274B2"/>
    <w:rsid w:val="00B3141A"/>
    <w:rsid w:val="00B41CD4"/>
    <w:rsid w:val="00B5102B"/>
    <w:rsid w:val="00B51355"/>
    <w:rsid w:val="00B5172B"/>
    <w:rsid w:val="00B54786"/>
    <w:rsid w:val="00B54BDC"/>
    <w:rsid w:val="00B601E5"/>
    <w:rsid w:val="00B62E73"/>
    <w:rsid w:val="00B65D1E"/>
    <w:rsid w:val="00B6633D"/>
    <w:rsid w:val="00B729DD"/>
    <w:rsid w:val="00B86BD1"/>
    <w:rsid w:val="00B9014B"/>
    <w:rsid w:val="00B92C85"/>
    <w:rsid w:val="00BA1627"/>
    <w:rsid w:val="00BA1A97"/>
    <w:rsid w:val="00BA3453"/>
    <w:rsid w:val="00BA608E"/>
    <w:rsid w:val="00BB0A29"/>
    <w:rsid w:val="00BB21D0"/>
    <w:rsid w:val="00BC0E78"/>
    <w:rsid w:val="00BC711B"/>
    <w:rsid w:val="00BD77C7"/>
    <w:rsid w:val="00BE4712"/>
    <w:rsid w:val="00BE516B"/>
    <w:rsid w:val="00C10AFD"/>
    <w:rsid w:val="00C113C4"/>
    <w:rsid w:val="00C11BB7"/>
    <w:rsid w:val="00C1455B"/>
    <w:rsid w:val="00C22892"/>
    <w:rsid w:val="00C27DBD"/>
    <w:rsid w:val="00C32DA8"/>
    <w:rsid w:val="00C34F4D"/>
    <w:rsid w:val="00C36611"/>
    <w:rsid w:val="00C548E6"/>
    <w:rsid w:val="00C54FAC"/>
    <w:rsid w:val="00C55BBA"/>
    <w:rsid w:val="00C605EF"/>
    <w:rsid w:val="00C60A4E"/>
    <w:rsid w:val="00C642F8"/>
    <w:rsid w:val="00C646C7"/>
    <w:rsid w:val="00C64D76"/>
    <w:rsid w:val="00C658ED"/>
    <w:rsid w:val="00C83F15"/>
    <w:rsid w:val="00C8785C"/>
    <w:rsid w:val="00C9069B"/>
    <w:rsid w:val="00C91099"/>
    <w:rsid w:val="00C9175A"/>
    <w:rsid w:val="00C94B43"/>
    <w:rsid w:val="00C974EF"/>
    <w:rsid w:val="00CA15FE"/>
    <w:rsid w:val="00CB017C"/>
    <w:rsid w:val="00CC2006"/>
    <w:rsid w:val="00CE4B65"/>
    <w:rsid w:val="00CF1213"/>
    <w:rsid w:val="00CF5750"/>
    <w:rsid w:val="00CF6166"/>
    <w:rsid w:val="00CF7927"/>
    <w:rsid w:val="00D018FC"/>
    <w:rsid w:val="00D03BD5"/>
    <w:rsid w:val="00D043C5"/>
    <w:rsid w:val="00D04E85"/>
    <w:rsid w:val="00D10D93"/>
    <w:rsid w:val="00D17B35"/>
    <w:rsid w:val="00D26C6D"/>
    <w:rsid w:val="00D30975"/>
    <w:rsid w:val="00D32864"/>
    <w:rsid w:val="00D55B4F"/>
    <w:rsid w:val="00D63206"/>
    <w:rsid w:val="00D70080"/>
    <w:rsid w:val="00D73F89"/>
    <w:rsid w:val="00D776C1"/>
    <w:rsid w:val="00D83CE5"/>
    <w:rsid w:val="00D9339F"/>
    <w:rsid w:val="00DA00F6"/>
    <w:rsid w:val="00DA746F"/>
    <w:rsid w:val="00DA766C"/>
    <w:rsid w:val="00DB1A94"/>
    <w:rsid w:val="00DB6D1C"/>
    <w:rsid w:val="00DC1C9B"/>
    <w:rsid w:val="00DC3547"/>
    <w:rsid w:val="00DD004D"/>
    <w:rsid w:val="00DD71CE"/>
    <w:rsid w:val="00DE5E15"/>
    <w:rsid w:val="00DF4433"/>
    <w:rsid w:val="00E02F92"/>
    <w:rsid w:val="00E123D6"/>
    <w:rsid w:val="00E15EBB"/>
    <w:rsid w:val="00E17A68"/>
    <w:rsid w:val="00E2112A"/>
    <w:rsid w:val="00E33B33"/>
    <w:rsid w:val="00E3604E"/>
    <w:rsid w:val="00E45138"/>
    <w:rsid w:val="00E642FC"/>
    <w:rsid w:val="00E65C64"/>
    <w:rsid w:val="00E722F9"/>
    <w:rsid w:val="00E801B1"/>
    <w:rsid w:val="00E9239B"/>
    <w:rsid w:val="00E93017"/>
    <w:rsid w:val="00E946F0"/>
    <w:rsid w:val="00E96B14"/>
    <w:rsid w:val="00E9740E"/>
    <w:rsid w:val="00EA5E37"/>
    <w:rsid w:val="00EB64EE"/>
    <w:rsid w:val="00EC41B5"/>
    <w:rsid w:val="00EC5662"/>
    <w:rsid w:val="00ED6A6B"/>
    <w:rsid w:val="00ED6D8F"/>
    <w:rsid w:val="00EE1A2E"/>
    <w:rsid w:val="00EE678A"/>
    <w:rsid w:val="00EF30C0"/>
    <w:rsid w:val="00EF5628"/>
    <w:rsid w:val="00EF6AF8"/>
    <w:rsid w:val="00F3095D"/>
    <w:rsid w:val="00F32063"/>
    <w:rsid w:val="00F364DA"/>
    <w:rsid w:val="00F40ED3"/>
    <w:rsid w:val="00F42332"/>
    <w:rsid w:val="00F44E2F"/>
    <w:rsid w:val="00F47173"/>
    <w:rsid w:val="00F5287B"/>
    <w:rsid w:val="00F532E5"/>
    <w:rsid w:val="00F56CFD"/>
    <w:rsid w:val="00F84DC3"/>
    <w:rsid w:val="00F85458"/>
    <w:rsid w:val="00F874ED"/>
    <w:rsid w:val="00F90D39"/>
    <w:rsid w:val="00F93639"/>
    <w:rsid w:val="00F977C3"/>
    <w:rsid w:val="00FA18F9"/>
    <w:rsid w:val="00FA236A"/>
    <w:rsid w:val="00FA4B01"/>
    <w:rsid w:val="00FB44F8"/>
    <w:rsid w:val="00FB4C20"/>
    <w:rsid w:val="00FB7C25"/>
    <w:rsid w:val="00FC1107"/>
    <w:rsid w:val="00FE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12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F5C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5CA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F5C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CAC"/>
    <w:rPr>
      <w:rFonts w:ascii="Times New Roman" w:eastAsia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92C85"/>
  </w:style>
  <w:style w:type="paragraph" w:styleId="Bibliography">
    <w:name w:val="Bibliography"/>
    <w:basedOn w:val="Normal"/>
    <w:next w:val="Normal"/>
    <w:uiPriority w:val="37"/>
    <w:unhideWhenUsed/>
    <w:rsid w:val="0091160E"/>
    <w:pPr>
      <w:spacing w:line="480" w:lineRule="auto"/>
    </w:pPr>
    <w:rPr>
      <w:rFonts w:ascii="Arial" w:eastAsia="MS Mincho" w:hAnsi="Arial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1018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186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02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12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F5C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5CA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F5C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CAC"/>
    <w:rPr>
      <w:rFonts w:ascii="Times New Roman" w:eastAsia="Times New Roman" w:hAnsi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92C85"/>
  </w:style>
  <w:style w:type="paragraph" w:styleId="Bibliography">
    <w:name w:val="Bibliography"/>
    <w:basedOn w:val="Normal"/>
    <w:next w:val="Normal"/>
    <w:uiPriority w:val="37"/>
    <w:unhideWhenUsed/>
    <w:rsid w:val="0091160E"/>
    <w:pPr>
      <w:spacing w:line="480" w:lineRule="auto"/>
    </w:pPr>
    <w:rPr>
      <w:rFonts w:ascii="Arial" w:eastAsia="MS Mincho" w:hAnsi="Arial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10186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186A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0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PowerPoint_Slide2.sldx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yperlink" Target="https://mail.okstate.edu/owa/redir.aspx?C=8947e290740d400d8dd76ec92ad76131&amp;URL=http%3a%2f%2fwww.cals.uidaho.edu%2fswidaho%2fNutrient%2520Management%2fASA%2520protein%2520presentatns%2f2001ASAStark1%2fsld001.htm" TargetMode="External"/><Relationship Id="rId10" Type="http://schemas.openxmlformats.org/officeDocument/2006/relationships/package" Target="embeddings/Microsoft_PowerPoint_Slide1.sldx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package" Target="embeddings/Microsoft_PowerPoint_Slide3.sl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80954-BC60-4754-B168-8F20F995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4457</Words>
  <Characters>25407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29805</CharactersWithSpaces>
  <SharedDoc>false</SharedDoc>
  <HLinks>
    <vt:vector size="6" baseType="variant">
      <vt:variant>
        <vt:i4>2228278</vt:i4>
      </vt:variant>
      <vt:variant>
        <vt:i4>3</vt:i4>
      </vt:variant>
      <vt:variant>
        <vt:i4>0</vt:i4>
      </vt:variant>
      <vt:variant>
        <vt:i4>5</vt:i4>
      </vt:variant>
      <vt:variant>
        <vt:lpwstr>https://mail.okstate.edu/owa/redir.aspx?C=8947e290740d400d8dd76ec92ad76131&amp;URL=http%3a%2f%2fwww.cals.uidaho.edu%2fswidaho%2fNutrient%2520Management%2fASA%2520protein%2520presentatns%2f2001ASAStark1%2fsld001.htm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PSS-052</dc:creator>
  <cp:lastModifiedBy>bill raun</cp:lastModifiedBy>
  <cp:revision>2</cp:revision>
  <dcterms:created xsi:type="dcterms:W3CDTF">2012-07-09T13:37:00Z</dcterms:created>
  <dcterms:modified xsi:type="dcterms:W3CDTF">2012-07-09T13:37:00Z</dcterms:modified>
</cp:coreProperties>
</file>