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E6" w:rsidRPr="00926C12" w:rsidRDefault="004468E6" w:rsidP="004468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Results</w:t>
      </w:r>
    </w:p>
    <w:p w:rsidR="004468E6" w:rsidRDefault="004468E6" w:rsidP="00446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E6" w:rsidRDefault="004468E6" w:rsidP="00446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8E6" w:rsidRPr="00055AEC" w:rsidRDefault="004468E6" w:rsidP="00446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 xml:space="preserve">Table 1. Analysis of variance and means for </w:t>
      </w:r>
      <w:r>
        <w:rPr>
          <w:rFonts w:ascii="Times New Roman" w:hAnsi="Times New Roman" w:cs="Times New Roman"/>
          <w:sz w:val="24"/>
          <w:szCs w:val="24"/>
        </w:rPr>
        <w:t>blanks, singles</w:t>
      </w:r>
      <w:r w:rsidRPr="00055AEC">
        <w:rPr>
          <w:rFonts w:ascii="Times New Roman" w:hAnsi="Times New Roman" w:cs="Times New Roman"/>
          <w:sz w:val="24"/>
          <w:szCs w:val="24"/>
        </w:rPr>
        <w:t xml:space="preserve"> and doubles as influenced by </w:t>
      </w:r>
      <w:r>
        <w:rPr>
          <w:rFonts w:ascii="Times New Roman" w:hAnsi="Times New Roman" w:cs="Times New Roman"/>
          <w:sz w:val="24"/>
          <w:szCs w:val="24"/>
        </w:rPr>
        <w:t>operator</w:t>
      </w:r>
      <w:r w:rsidRPr="00055A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Average values are converted into percentages.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08"/>
        <w:gridCol w:w="810"/>
        <w:gridCol w:w="1980"/>
        <w:gridCol w:w="2340"/>
        <w:gridCol w:w="2160"/>
      </w:tblGrid>
      <w:tr w:rsidR="004468E6" w:rsidRPr="00262274" w:rsidTr="00002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Pr="00262274" w:rsidRDefault="004468E6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Pr="00262274" w:rsidRDefault="004468E6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Misses</w:t>
            </w: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Pr="00262274" w:rsidRDefault="004468E6" w:rsidP="00446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Multiples</w:t>
            </w: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E6" w:rsidRPr="00262274" w:rsidRDefault="004468E6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</w:tr>
      <w:tr w:rsidR="004468E6" w:rsidRPr="00262274" w:rsidTr="000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4468E6" w:rsidRPr="00262274" w:rsidTr="0000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0.1539</w:t>
            </w:r>
            <w:r w:rsidRPr="004468E6">
              <w:rPr>
                <w:vertAlign w:val="superscript"/>
              </w:rPr>
              <w:t>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&lt;.0001***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E6" w:rsidRPr="00262274" w:rsidRDefault="004468E6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&lt;.0001***</w:t>
            </w:r>
          </w:p>
        </w:tc>
      </w:tr>
      <w:tr w:rsidR="004468E6" w:rsidRPr="00262274" w:rsidTr="000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6" w:rsidRPr="00262274" w:rsidRDefault="004468E6" w:rsidP="00042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Means for </w:t>
            </w:r>
            <w:r w:rsidR="00042D79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</w:p>
        </w:tc>
      </w:tr>
      <w:tr w:rsidR="004468E6" w:rsidRPr="00262274" w:rsidTr="0000281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E6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468E6" w:rsidRPr="00262274" w:rsidTr="000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Rajen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042D79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042D79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4468E6" w:rsidRPr="00055AEC" w:rsidRDefault="004468E6" w:rsidP="004468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055AEC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055AEC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4468E6" w:rsidRPr="00055AEC" w:rsidRDefault="004468E6" w:rsidP="004468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† Number of strikes where no seeds were released</w:t>
      </w:r>
    </w:p>
    <w:p w:rsidR="004468E6" w:rsidRPr="00055AEC" w:rsidRDefault="004468E6" w:rsidP="004468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±Number of strikes where 2 seeds were released</w:t>
      </w:r>
    </w:p>
    <w:p w:rsidR="004468E6" w:rsidRDefault="004468E6" w:rsidP="004468E6">
      <w:pPr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 xml:space="preserve">¶ Number of strikes where </w:t>
      </w:r>
      <w:r>
        <w:rPr>
          <w:rFonts w:ascii="Times New Roman" w:hAnsi="Times New Roman" w:cs="Times New Roman"/>
          <w:sz w:val="24"/>
          <w:szCs w:val="24"/>
        </w:rPr>
        <w:t>only one seed was released</w:t>
      </w:r>
    </w:p>
    <w:p w:rsidR="004468E6" w:rsidRPr="00055AEC" w:rsidRDefault="00D4401B" w:rsidP="00446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2</w:t>
      </w:r>
      <w:r w:rsidR="004468E6" w:rsidRPr="00055A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68E6" w:rsidRPr="00055AEC">
        <w:rPr>
          <w:rFonts w:ascii="Times New Roman" w:hAnsi="Times New Roman" w:cs="Times New Roman"/>
          <w:sz w:val="24"/>
          <w:szCs w:val="24"/>
        </w:rPr>
        <w:t xml:space="preserve"> Analysis of variance and means for </w:t>
      </w:r>
      <w:r w:rsidR="004468E6">
        <w:rPr>
          <w:rFonts w:ascii="Times New Roman" w:hAnsi="Times New Roman" w:cs="Times New Roman"/>
          <w:sz w:val="24"/>
          <w:szCs w:val="24"/>
        </w:rPr>
        <w:t>blanks, singles</w:t>
      </w:r>
      <w:r w:rsidR="004468E6" w:rsidRPr="00055AEC">
        <w:rPr>
          <w:rFonts w:ascii="Times New Roman" w:hAnsi="Times New Roman" w:cs="Times New Roman"/>
          <w:sz w:val="24"/>
          <w:szCs w:val="24"/>
        </w:rPr>
        <w:t xml:space="preserve"> and doubles as influenced by </w:t>
      </w:r>
      <w:r w:rsidR="004468E6">
        <w:rPr>
          <w:rFonts w:ascii="Times New Roman" w:hAnsi="Times New Roman" w:cs="Times New Roman"/>
          <w:sz w:val="24"/>
          <w:szCs w:val="24"/>
        </w:rPr>
        <w:t>operator</w:t>
      </w:r>
      <w:r w:rsidR="004468E6" w:rsidRPr="00055AEC">
        <w:rPr>
          <w:rFonts w:ascii="Times New Roman" w:hAnsi="Times New Roman" w:cs="Times New Roman"/>
          <w:sz w:val="24"/>
          <w:szCs w:val="24"/>
        </w:rPr>
        <w:t xml:space="preserve">. </w:t>
      </w:r>
      <w:r w:rsidR="004468E6">
        <w:rPr>
          <w:rFonts w:ascii="Times New Roman" w:hAnsi="Times New Roman" w:cs="Times New Roman"/>
          <w:sz w:val="24"/>
          <w:szCs w:val="24"/>
        </w:rPr>
        <w:t xml:space="preserve">Average values are converted into percentages.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08"/>
        <w:gridCol w:w="810"/>
        <w:gridCol w:w="1980"/>
        <w:gridCol w:w="2340"/>
        <w:gridCol w:w="2160"/>
      </w:tblGrid>
      <w:tr w:rsidR="004468E6" w:rsidRPr="00262274" w:rsidTr="00002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Pr="00262274" w:rsidRDefault="004468E6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Pr="00262274" w:rsidRDefault="004468E6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Misses</w:t>
            </w: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E6" w:rsidRPr="00262274" w:rsidRDefault="004468E6" w:rsidP="000028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Multiples</w:t>
            </w: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E6" w:rsidRPr="00262274" w:rsidRDefault="004468E6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</w:tr>
      <w:tr w:rsidR="004468E6" w:rsidRPr="00262274" w:rsidTr="000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4468E6" w:rsidRPr="00262274" w:rsidTr="0000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Methods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0.8732</w:t>
            </w:r>
            <w:r w:rsidRPr="004468E6">
              <w:rPr>
                <w:vertAlign w:val="superscript"/>
              </w:rPr>
              <w:t>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&lt;.0001***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E6" w:rsidRPr="00262274" w:rsidRDefault="00042D79" w:rsidP="00042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</w:t>
            </w:r>
            <w:r w:rsidR="004468E6">
              <w:t>0.0</w:t>
            </w:r>
            <w:r w:rsidR="00CA469E">
              <w:t>213</w:t>
            </w:r>
            <w:r>
              <w:t>**</w:t>
            </w:r>
          </w:p>
        </w:tc>
      </w:tr>
      <w:tr w:rsidR="004468E6" w:rsidRPr="00262274" w:rsidTr="000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Means </w:t>
            </w:r>
            <w:r w:rsidR="00042D79">
              <w:rPr>
                <w:rFonts w:ascii="Times New Roman" w:hAnsi="Times New Roman" w:cs="Times New Roman"/>
                <w:sz w:val="24"/>
                <w:szCs w:val="24"/>
              </w:rPr>
              <w:t>for Methods</w:t>
            </w:r>
          </w:p>
        </w:tc>
      </w:tr>
      <w:tr w:rsidR="004468E6" w:rsidRPr="00262274" w:rsidTr="004468E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Slow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E6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468E6" w:rsidRPr="00262274" w:rsidTr="00446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Fast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4468E6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042D79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042D79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E6" w:rsidRPr="00262274" w:rsidRDefault="00042D79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4468E6" w:rsidRPr="00055AEC" w:rsidRDefault="004468E6" w:rsidP="004468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055AEC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055AEC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4468E6" w:rsidRPr="00055AEC" w:rsidRDefault="004468E6" w:rsidP="004468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† Number of strikes where no seeds were released</w:t>
      </w:r>
    </w:p>
    <w:p w:rsidR="004468E6" w:rsidRPr="00055AEC" w:rsidRDefault="004468E6" w:rsidP="004468E6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±Number of strikes where 2 seeds were released</w:t>
      </w:r>
    </w:p>
    <w:p w:rsidR="004468E6" w:rsidRDefault="004468E6" w:rsidP="004468E6">
      <w:pPr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 xml:space="preserve">¶ Number of strikes where </w:t>
      </w:r>
      <w:r>
        <w:rPr>
          <w:rFonts w:ascii="Times New Roman" w:hAnsi="Times New Roman" w:cs="Times New Roman"/>
          <w:sz w:val="24"/>
          <w:szCs w:val="24"/>
        </w:rPr>
        <w:t>only one seed was released</w:t>
      </w:r>
    </w:p>
    <w:p w:rsidR="00D4401B" w:rsidRPr="00CA469E" w:rsidRDefault="00D4401B" w:rsidP="00446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CA4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“slow” method employed a pause at the bottom (0.5 seconds) and the fast method </w:t>
      </w:r>
      <w:r w:rsidR="00CA4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CA469E">
        <w:rPr>
          <w:rFonts w:ascii="Times New Roman" w:hAnsi="Times New Roman" w:cs="Times New Roman"/>
          <w:sz w:val="24"/>
          <w:szCs w:val="24"/>
          <w:shd w:val="clear" w:color="auto" w:fill="FFFFFF"/>
        </w:rPr>
        <w:t>employed no pause. </w:t>
      </w: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Default="00042D79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D79" w:rsidRPr="00055AEC" w:rsidRDefault="00D4401B" w:rsidP="00042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3</w:t>
      </w:r>
      <w:r w:rsidR="00042D79" w:rsidRPr="00055A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2D79" w:rsidRPr="00055AEC">
        <w:rPr>
          <w:rFonts w:ascii="Times New Roman" w:hAnsi="Times New Roman" w:cs="Times New Roman"/>
          <w:sz w:val="24"/>
          <w:szCs w:val="24"/>
        </w:rPr>
        <w:t xml:space="preserve"> Analysis of variance and means for </w:t>
      </w:r>
      <w:r w:rsidR="00042D79">
        <w:rPr>
          <w:rFonts w:ascii="Times New Roman" w:hAnsi="Times New Roman" w:cs="Times New Roman"/>
          <w:sz w:val="24"/>
          <w:szCs w:val="24"/>
        </w:rPr>
        <w:t>blanks, singles</w:t>
      </w:r>
      <w:r w:rsidR="00042D79" w:rsidRPr="00055AEC">
        <w:rPr>
          <w:rFonts w:ascii="Times New Roman" w:hAnsi="Times New Roman" w:cs="Times New Roman"/>
          <w:sz w:val="24"/>
          <w:szCs w:val="24"/>
        </w:rPr>
        <w:t xml:space="preserve"> and doubles as influenced by </w:t>
      </w:r>
      <w:r w:rsidR="00042D79">
        <w:rPr>
          <w:rFonts w:ascii="Times New Roman" w:hAnsi="Times New Roman" w:cs="Times New Roman"/>
          <w:sz w:val="24"/>
          <w:szCs w:val="24"/>
        </w:rPr>
        <w:t>operator</w:t>
      </w:r>
      <w:r w:rsidR="00042D79" w:rsidRPr="00055AEC">
        <w:rPr>
          <w:rFonts w:ascii="Times New Roman" w:hAnsi="Times New Roman" w:cs="Times New Roman"/>
          <w:sz w:val="24"/>
          <w:szCs w:val="24"/>
        </w:rPr>
        <w:t xml:space="preserve">. </w:t>
      </w:r>
      <w:r w:rsidR="00042D79">
        <w:rPr>
          <w:rFonts w:ascii="Times New Roman" w:hAnsi="Times New Roman" w:cs="Times New Roman"/>
          <w:sz w:val="24"/>
          <w:szCs w:val="24"/>
        </w:rPr>
        <w:t xml:space="preserve">Average values are converted into percentages.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908"/>
        <w:gridCol w:w="810"/>
        <w:gridCol w:w="1980"/>
        <w:gridCol w:w="2340"/>
        <w:gridCol w:w="2160"/>
      </w:tblGrid>
      <w:tr w:rsidR="00042D79" w:rsidRPr="00262274" w:rsidTr="00002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79" w:rsidRPr="00262274" w:rsidRDefault="00042D79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79" w:rsidRPr="00262274" w:rsidRDefault="00042D79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79" w:rsidRPr="00262274" w:rsidRDefault="00042D79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Misses</w:t>
            </w: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D79" w:rsidRPr="00262274" w:rsidRDefault="00042D79" w:rsidP="000028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Multiples</w:t>
            </w: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79" w:rsidRPr="00262274" w:rsidRDefault="00042D79" w:rsidP="000028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</w:tr>
      <w:tr w:rsidR="00042D79" w:rsidRPr="00262274" w:rsidTr="000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79" w:rsidRPr="00262274" w:rsidRDefault="00042D79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274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042D79" w:rsidRPr="00262274" w:rsidTr="00002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79" w:rsidRPr="00262274" w:rsidRDefault="00042D79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Planter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0.2661</w:t>
            </w:r>
            <w:r w:rsidRPr="004468E6">
              <w:rPr>
                <w:vertAlign w:val="superscript"/>
              </w:rPr>
              <w:t>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&lt;.0001***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79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&lt;.0001***</w:t>
            </w:r>
          </w:p>
        </w:tc>
      </w:tr>
      <w:tr w:rsidR="00042D79" w:rsidRPr="00262274" w:rsidTr="000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D79" w:rsidRPr="00262274" w:rsidRDefault="00042D79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Means for Methods</w:t>
            </w:r>
          </w:p>
        </w:tc>
      </w:tr>
      <w:tr w:rsidR="00042D79" w:rsidRPr="00262274" w:rsidTr="0000281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New (HR)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66593B" w:rsidP="0000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79" w:rsidRPr="00262274" w:rsidRDefault="00042D79" w:rsidP="00042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42D79" w:rsidRPr="00262274" w:rsidTr="000028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Old (LR)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66593B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D79" w:rsidRPr="00262274" w:rsidRDefault="00042D79" w:rsidP="0000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042D79" w:rsidRPr="00055AEC" w:rsidRDefault="00042D79" w:rsidP="00042D79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055AEC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055AEC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042D79" w:rsidRPr="00055AEC" w:rsidRDefault="00042D79" w:rsidP="00042D79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† Number of strikes where no seeds were released</w:t>
      </w:r>
    </w:p>
    <w:p w:rsidR="00042D79" w:rsidRDefault="00042D79" w:rsidP="00042D79">
      <w:pPr>
        <w:spacing w:after="0" w:line="240" w:lineRule="auto"/>
        <w:ind w:left="-270" w:firstLine="180"/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>±Number of strikes where 2 seeds were released</w:t>
      </w:r>
    </w:p>
    <w:p w:rsidR="00EB187C" w:rsidRDefault="00042D79" w:rsidP="00042D79">
      <w:pPr>
        <w:rPr>
          <w:rFonts w:ascii="Times New Roman" w:hAnsi="Times New Roman" w:cs="Times New Roman"/>
          <w:sz w:val="24"/>
          <w:szCs w:val="24"/>
        </w:rPr>
      </w:pPr>
      <w:r w:rsidRPr="00055AEC">
        <w:rPr>
          <w:rFonts w:ascii="Times New Roman" w:hAnsi="Times New Roman" w:cs="Times New Roman"/>
          <w:sz w:val="24"/>
          <w:szCs w:val="24"/>
        </w:rPr>
        <w:t xml:space="preserve">¶ Number of strikes where </w:t>
      </w:r>
      <w:r>
        <w:rPr>
          <w:rFonts w:ascii="Times New Roman" w:hAnsi="Times New Roman" w:cs="Times New Roman"/>
          <w:sz w:val="24"/>
          <w:szCs w:val="24"/>
        </w:rPr>
        <w:t>only one seed was released</w:t>
      </w:r>
    </w:p>
    <w:p w:rsidR="00CA469E" w:rsidRPr="00055AEC" w:rsidRDefault="00CA469E" w:rsidP="00CA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HR means the pla</w:t>
      </w:r>
      <w:r w:rsidR="00EC0074">
        <w:rPr>
          <w:rFonts w:ascii="Times New Roman" w:hAnsi="Times New Roman" w:cs="Times New Roman"/>
          <w:sz w:val="24"/>
          <w:szCs w:val="24"/>
        </w:rPr>
        <w:t>nter with high rotation of drum</w:t>
      </w:r>
      <w:r>
        <w:rPr>
          <w:rFonts w:ascii="Times New Roman" w:hAnsi="Times New Roman" w:cs="Times New Roman"/>
          <w:sz w:val="24"/>
          <w:szCs w:val="24"/>
        </w:rPr>
        <w:t xml:space="preserve"> and LR means the planter with less rotation of drum</w:t>
      </w:r>
      <w:r w:rsidR="00EC0074">
        <w:rPr>
          <w:rFonts w:ascii="Times New Roman" w:hAnsi="Times New Roman" w:cs="Times New Roman"/>
          <w:sz w:val="24"/>
          <w:szCs w:val="24"/>
        </w:rPr>
        <w:t>.</w:t>
      </w:r>
    </w:p>
    <w:p w:rsidR="00CA469E" w:rsidRDefault="00CA469E" w:rsidP="00042D79">
      <w:pPr>
        <w:rPr>
          <w:rFonts w:ascii="Times New Roman" w:hAnsi="Times New Roman" w:cs="Times New Roman"/>
          <w:sz w:val="24"/>
          <w:szCs w:val="24"/>
        </w:rPr>
      </w:pPr>
    </w:p>
    <w:p w:rsidR="00CA469E" w:rsidRPr="00D4401B" w:rsidRDefault="00CA469E" w:rsidP="00CA469E">
      <w:pPr>
        <w:rPr>
          <w:rFonts w:ascii="Times New Roman" w:hAnsi="Times New Roman" w:cs="Times New Roman"/>
          <w:sz w:val="24"/>
          <w:szCs w:val="24"/>
        </w:rPr>
      </w:pPr>
      <w:r w:rsidRPr="00D4401B">
        <w:rPr>
          <w:rFonts w:ascii="Times New Roman" w:hAnsi="Times New Roman" w:cs="Times New Roman"/>
          <w:sz w:val="24"/>
          <w:szCs w:val="24"/>
        </w:rPr>
        <w:t>Table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01B">
        <w:rPr>
          <w:rFonts w:ascii="Times New Roman" w:hAnsi="Times New Roman" w:cs="Times New Roman"/>
          <w:sz w:val="24"/>
          <w:szCs w:val="24"/>
        </w:rPr>
        <w:t xml:space="preserve"> Means for misses, singles and multiples (planters, methods and operators). The average values are converted into percentages.</w:t>
      </w:r>
    </w:p>
    <w:tbl>
      <w:tblPr>
        <w:tblpPr w:leftFromText="180" w:rightFromText="180" w:vertAnchor="page" w:horzAnchor="margin" w:tblpY="8776"/>
        <w:tblW w:w="973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99"/>
        <w:gridCol w:w="1146"/>
        <w:gridCol w:w="952"/>
        <w:gridCol w:w="1253"/>
        <w:gridCol w:w="999"/>
        <w:gridCol w:w="1204"/>
        <w:gridCol w:w="1170"/>
        <w:gridCol w:w="1050"/>
      </w:tblGrid>
      <w:tr w:rsidR="00CA469E" w:rsidRPr="004E5506" w:rsidTr="00CA469E">
        <w:trPr>
          <w:trHeight w:val="300"/>
        </w:trPr>
        <w:tc>
          <w:tcPr>
            <w:tcW w:w="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Misses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Singles</w:t>
            </w:r>
          </w:p>
        </w:tc>
        <w:tc>
          <w:tcPr>
            <w:tcW w:w="12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Multiples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Planter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Method</w:t>
            </w:r>
          </w:p>
        </w:tc>
        <w:tc>
          <w:tcPr>
            <w:tcW w:w="11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469E" w:rsidRPr="004E5506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Operator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Mean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Std</w:t>
            </w:r>
            <w:proofErr w:type="spellEnd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Dev</w:t>
            </w:r>
            <w:proofErr w:type="spellEnd"/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Mean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Std</w:t>
            </w:r>
            <w:proofErr w:type="spellEnd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Dev</w:t>
            </w:r>
            <w:proofErr w:type="spellEnd"/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Mean</w:t>
            </w: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Std</w:t>
            </w:r>
            <w:proofErr w:type="spellEnd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Dev</w:t>
            </w:r>
            <w:proofErr w:type="spellEnd"/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HR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Fast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Peter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0.53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1.35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1.10</w:t>
            </w:r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HR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Fast</w:t>
            </w:r>
          </w:p>
        </w:tc>
        <w:tc>
          <w:tcPr>
            <w:tcW w:w="1146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Raj</w:t>
            </w:r>
          </w:p>
        </w:tc>
        <w:tc>
          <w:tcPr>
            <w:tcW w:w="95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3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0.71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1204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1.65</w:t>
            </w:r>
          </w:p>
        </w:tc>
        <w:tc>
          <w:tcPr>
            <w:tcW w:w="117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05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1.52</w:t>
            </w:r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HR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Slow</w:t>
            </w:r>
          </w:p>
        </w:tc>
        <w:tc>
          <w:tcPr>
            <w:tcW w:w="1146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Peter</w:t>
            </w:r>
          </w:p>
        </w:tc>
        <w:tc>
          <w:tcPr>
            <w:tcW w:w="95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3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0.48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1204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1.42</w:t>
            </w:r>
          </w:p>
        </w:tc>
        <w:tc>
          <w:tcPr>
            <w:tcW w:w="117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05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1.42</w:t>
            </w:r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HR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Slow</w:t>
            </w:r>
          </w:p>
        </w:tc>
        <w:tc>
          <w:tcPr>
            <w:tcW w:w="1146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Raj</w:t>
            </w:r>
          </w:p>
        </w:tc>
        <w:tc>
          <w:tcPr>
            <w:tcW w:w="95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53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0.53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1204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1.03</w:t>
            </w:r>
          </w:p>
        </w:tc>
        <w:tc>
          <w:tcPr>
            <w:tcW w:w="117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105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1.42</w:t>
            </w:r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LR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Fast</w:t>
            </w:r>
          </w:p>
        </w:tc>
        <w:tc>
          <w:tcPr>
            <w:tcW w:w="1146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Peter</w:t>
            </w:r>
          </w:p>
        </w:tc>
        <w:tc>
          <w:tcPr>
            <w:tcW w:w="95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253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0.48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204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2.04</w:t>
            </w:r>
          </w:p>
        </w:tc>
        <w:tc>
          <w:tcPr>
            <w:tcW w:w="117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105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2.08</w:t>
            </w:r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LR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Fast</w:t>
            </w:r>
          </w:p>
        </w:tc>
        <w:tc>
          <w:tcPr>
            <w:tcW w:w="1146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Raj</w:t>
            </w:r>
          </w:p>
        </w:tc>
        <w:tc>
          <w:tcPr>
            <w:tcW w:w="95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253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0.74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1204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2.64</w:t>
            </w:r>
          </w:p>
        </w:tc>
        <w:tc>
          <w:tcPr>
            <w:tcW w:w="117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05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2.40</w:t>
            </w:r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LR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Slow</w:t>
            </w:r>
          </w:p>
        </w:tc>
        <w:tc>
          <w:tcPr>
            <w:tcW w:w="1146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Peter</w:t>
            </w:r>
          </w:p>
        </w:tc>
        <w:tc>
          <w:tcPr>
            <w:tcW w:w="952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53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0.84</w:t>
            </w:r>
          </w:p>
        </w:tc>
        <w:tc>
          <w:tcPr>
            <w:tcW w:w="999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1204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117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1050" w:type="dxa"/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0.70</w:t>
            </w:r>
          </w:p>
        </w:tc>
      </w:tr>
      <w:tr w:rsidR="00CA469E" w:rsidRPr="004E5506" w:rsidTr="00CA469E">
        <w:trPr>
          <w:trHeight w:val="300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LR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Slow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E5506">
              <w:rPr>
                <w:rFonts w:ascii="Arial" w:eastAsia="Times New Roman" w:hAnsi="Arial" w:cs="Arial"/>
                <w:b/>
                <w:bCs/>
                <w:color w:val="000000"/>
              </w:rPr>
              <w:t>Raj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1.06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1.76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A469E" w:rsidRPr="004E5506" w:rsidRDefault="00CA469E" w:rsidP="00CA46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E5506">
              <w:rPr>
                <w:rFonts w:ascii="Arial" w:eastAsia="Times New Roman" w:hAnsi="Arial" w:cs="Arial"/>
                <w:color w:val="000000"/>
              </w:rPr>
              <w:t>1.77</w:t>
            </w:r>
          </w:p>
        </w:tc>
      </w:tr>
    </w:tbl>
    <w:p w:rsidR="00CA469E" w:rsidRDefault="00CA469E" w:rsidP="00042D79">
      <w:pPr>
        <w:rPr>
          <w:rFonts w:ascii="Times New Roman" w:hAnsi="Times New Roman" w:cs="Times New Roman"/>
          <w:sz w:val="24"/>
          <w:szCs w:val="24"/>
        </w:rPr>
      </w:pPr>
    </w:p>
    <w:p w:rsidR="00CA469E" w:rsidRDefault="00CA469E" w:rsidP="00042D79">
      <w:pPr>
        <w:rPr>
          <w:rFonts w:ascii="Times New Roman" w:hAnsi="Times New Roman" w:cs="Times New Roman"/>
          <w:sz w:val="24"/>
          <w:szCs w:val="24"/>
        </w:rPr>
      </w:pPr>
    </w:p>
    <w:p w:rsidR="00CA469E" w:rsidRDefault="00CA469E" w:rsidP="00042D79">
      <w:pPr>
        <w:rPr>
          <w:rFonts w:ascii="Times New Roman" w:hAnsi="Times New Roman" w:cs="Times New Roman"/>
          <w:sz w:val="24"/>
          <w:szCs w:val="24"/>
        </w:rPr>
      </w:pPr>
    </w:p>
    <w:p w:rsidR="0066593B" w:rsidRDefault="0066593B" w:rsidP="00042D79"/>
    <w:sectPr w:rsidR="0066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E6"/>
    <w:rsid w:val="00025A0C"/>
    <w:rsid w:val="00042D79"/>
    <w:rsid w:val="001B7FF8"/>
    <w:rsid w:val="001C088B"/>
    <w:rsid w:val="004468E6"/>
    <w:rsid w:val="0066593B"/>
    <w:rsid w:val="00CA469E"/>
    <w:rsid w:val="00D4401B"/>
    <w:rsid w:val="00E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468E6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3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468E6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 fertility</dc:creator>
  <cp:lastModifiedBy>bill raun</cp:lastModifiedBy>
  <cp:revision>2</cp:revision>
  <dcterms:created xsi:type="dcterms:W3CDTF">2013-07-31T21:16:00Z</dcterms:created>
  <dcterms:modified xsi:type="dcterms:W3CDTF">2013-07-31T21:16:00Z</dcterms:modified>
</cp:coreProperties>
</file>